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CCD27" w14:textId="77777777" w:rsidR="008F6B41" w:rsidRPr="008F6B41" w:rsidRDefault="008F6B41" w:rsidP="008F6B41">
      <w:pPr>
        <w:tabs>
          <w:tab w:val="left" w:pos="284"/>
        </w:tabs>
        <w:spacing w:line="240" w:lineRule="auto"/>
        <w:jc w:val="center"/>
        <w:rPr>
          <w:b/>
          <w:sz w:val="24"/>
          <w:szCs w:val="24"/>
          <w:lang w:val="uk-UA"/>
        </w:rPr>
      </w:pPr>
      <w:r w:rsidRPr="008F6B41">
        <w:rPr>
          <w:b/>
          <w:sz w:val="24"/>
          <w:szCs w:val="24"/>
          <w:lang w:val="uk-UA"/>
        </w:rPr>
        <w:t>Syllabus</w:t>
      </w:r>
    </w:p>
    <w:p w14:paraId="374709E4" w14:textId="516CD5FC" w:rsidR="008F6B41" w:rsidRPr="008F6B41" w:rsidRDefault="008F6B41" w:rsidP="008F6B41">
      <w:pPr>
        <w:tabs>
          <w:tab w:val="left" w:pos="284"/>
        </w:tabs>
        <w:spacing w:line="240" w:lineRule="auto"/>
        <w:jc w:val="center"/>
        <w:rPr>
          <w:b/>
          <w:sz w:val="24"/>
          <w:szCs w:val="24"/>
          <w:lang w:val="uk-UA"/>
        </w:rPr>
      </w:pPr>
      <w:r w:rsidRPr="008F6B41">
        <w:rPr>
          <w:b/>
          <w:sz w:val="24"/>
          <w:szCs w:val="24"/>
          <w:lang w:val="uk-UA"/>
        </w:rPr>
        <w:t>o</w:t>
      </w:r>
      <w:r>
        <w:rPr>
          <w:b/>
          <w:sz w:val="24"/>
          <w:szCs w:val="24"/>
          <w:lang w:val="uk-UA"/>
        </w:rPr>
        <w:t>f the educational component EC03</w:t>
      </w:r>
    </w:p>
    <w:p w14:paraId="12BB6396" w14:textId="3B533690" w:rsidR="00CF4E36" w:rsidRPr="008F6B41" w:rsidRDefault="008F6B41" w:rsidP="008F6B41">
      <w:pPr>
        <w:tabs>
          <w:tab w:val="left" w:pos="284"/>
        </w:tabs>
        <w:spacing w:line="240" w:lineRule="auto"/>
        <w:jc w:val="center"/>
        <w:rPr>
          <w:sz w:val="24"/>
          <w:szCs w:val="24"/>
          <w:lang w:val="uk-UA"/>
        </w:rPr>
      </w:pPr>
      <w:r w:rsidRPr="008F6B41">
        <w:rPr>
          <w:sz w:val="24"/>
          <w:szCs w:val="24"/>
          <w:lang w:val="uk-UA"/>
        </w:rPr>
        <w:t>(conditional designation EC in the educational program (EP))</w:t>
      </w:r>
    </w:p>
    <w:p w14:paraId="575A0893" w14:textId="77777777" w:rsidR="008F6B41" w:rsidRPr="00B97A62" w:rsidRDefault="008F6B41" w:rsidP="008F6B41">
      <w:pPr>
        <w:tabs>
          <w:tab w:val="left" w:pos="284"/>
        </w:tabs>
        <w:spacing w:line="240" w:lineRule="auto"/>
        <w:jc w:val="center"/>
        <w:rPr>
          <w:b/>
          <w:sz w:val="20"/>
          <w:szCs w:val="20"/>
          <w:lang w:val="uk-UA"/>
        </w:rPr>
      </w:pPr>
    </w:p>
    <w:p w14:paraId="39E830BB" w14:textId="4D6CB442" w:rsidR="00060787" w:rsidRPr="008F6B41" w:rsidRDefault="008F6B41" w:rsidP="00B60EF1">
      <w:pPr>
        <w:tabs>
          <w:tab w:val="left" w:pos="284"/>
        </w:tabs>
        <w:spacing w:line="240" w:lineRule="auto"/>
        <w:jc w:val="center"/>
        <w:rPr>
          <w:b/>
          <w:sz w:val="24"/>
          <w:szCs w:val="24"/>
          <w:lang w:val="en-US"/>
        </w:rPr>
      </w:pPr>
      <w:r>
        <w:rPr>
          <w:b/>
          <w:sz w:val="24"/>
          <w:szCs w:val="24"/>
          <w:lang w:val="en-US"/>
        </w:rPr>
        <w:t>Undergraduate practice</w:t>
      </w:r>
    </w:p>
    <w:tbl>
      <w:tblPr>
        <w:tblStyle w:val="a5"/>
        <w:tblW w:w="0" w:type="auto"/>
        <w:tblInd w:w="10" w:type="dxa"/>
        <w:tblLook w:val="04A0" w:firstRow="1" w:lastRow="0" w:firstColumn="1" w:lastColumn="0" w:noHBand="0" w:noVBand="1"/>
      </w:tblPr>
      <w:tblGrid>
        <w:gridCol w:w="3509"/>
        <w:gridCol w:w="6334"/>
      </w:tblGrid>
      <w:tr w:rsidR="008F6B41" w:rsidRPr="00694BE1" w14:paraId="72CCE447" w14:textId="77777777" w:rsidTr="008F6B41">
        <w:tc>
          <w:tcPr>
            <w:tcW w:w="3509" w:type="dxa"/>
          </w:tcPr>
          <w:p w14:paraId="1BA25B77" w14:textId="0A2D2494" w:rsidR="008F6B41" w:rsidRPr="008F6B41" w:rsidRDefault="008F6B41" w:rsidP="00C912F2">
            <w:pPr>
              <w:tabs>
                <w:tab w:val="left" w:pos="284"/>
              </w:tabs>
              <w:spacing w:line="240" w:lineRule="auto"/>
              <w:ind w:left="0" w:firstLine="0"/>
              <w:rPr>
                <w:sz w:val="24"/>
                <w:szCs w:val="24"/>
                <w:lang w:val="uk-UA"/>
              </w:rPr>
            </w:pPr>
            <w:r w:rsidRPr="008F6B41">
              <w:rPr>
                <w:sz w:val="24"/>
                <w:szCs w:val="24"/>
              </w:rPr>
              <w:t>Subject</w:t>
            </w:r>
          </w:p>
        </w:tc>
        <w:tc>
          <w:tcPr>
            <w:tcW w:w="6334" w:type="dxa"/>
          </w:tcPr>
          <w:p w14:paraId="3E9B9C6D" w14:textId="2CC1FCB6" w:rsidR="008F6B41" w:rsidRPr="00EB1481" w:rsidRDefault="008F6B41" w:rsidP="00C912F2">
            <w:pPr>
              <w:tabs>
                <w:tab w:val="left" w:pos="284"/>
              </w:tabs>
              <w:spacing w:line="240" w:lineRule="auto"/>
              <w:ind w:left="0" w:firstLine="0"/>
              <w:rPr>
                <w:b/>
                <w:sz w:val="24"/>
                <w:szCs w:val="24"/>
                <w:lang w:val="uk-UA"/>
              </w:rPr>
            </w:pPr>
            <w:r w:rsidRPr="008F6B41">
              <w:rPr>
                <w:b/>
                <w:sz w:val="24"/>
                <w:szCs w:val="24"/>
                <w:lang w:val="uk-UA"/>
              </w:rPr>
              <w:t>Undergraduate practice</w:t>
            </w:r>
          </w:p>
        </w:tc>
      </w:tr>
      <w:tr w:rsidR="008F6B41" w:rsidRPr="00694BE1" w14:paraId="4219FCB7" w14:textId="77777777" w:rsidTr="008F6B41">
        <w:tc>
          <w:tcPr>
            <w:tcW w:w="3509" w:type="dxa"/>
          </w:tcPr>
          <w:p w14:paraId="395E5A1A" w14:textId="52FEC83E" w:rsidR="008F6B41" w:rsidRPr="008F6B41" w:rsidRDefault="008F6B41" w:rsidP="00C912F2">
            <w:pPr>
              <w:tabs>
                <w:tab w:val="left" w:pos="284"/>
              </w:tabs>
              <w:spacing w:line="240" w:lineRule="auto"/>
              <w:ind w:left="0" w:firstLine="0"/>
              <w:rPr>
                <w:sz w:val="24"/>
                <w:szCs w:val="24"/>
                <w:lang w:val="uk-UA"/>
              </w:rPr>
            </w:pPr>
            <w:r w:rsidRPr="008F6B41">
              <w:rPr>
                <w:sz w:val="24"/>
                <w:szCs w:val="24"/>
              </w:rPr>
              <w:t>Level of higher education:</w:t>
            </w:r>
          </w:p>
        </w:tc>
        <w:tc>
          <w:tcPr>
            <w:tcW w:w="6334" w:type="dxa"/>
          </w:tcPr>
          <w:p w14:paraId="73B356E8" w14:textId="0E7A166E" w:rsidR="008F6B41" w:rsidRPr="008F6B41" w:rsidRDefault="008F6B41" w:rsidP="00B97A62">
            <w:pPr>
              <w:tabs>
                <w:tab w:val="left" w:pos="284"/>
              </w:tabs>
              <w:spacing w:line="240" w:lineRule="auto"/>
              <w:ind w:left="0" w:firstLine="0"/>
              <w:rPr>
                <w:b/>
                <w:sz w:val="24"/>
                <w:szCs w:val="24"/>
                <w:lang w:val="uk-UA"/>
              </w:rPr>
            </w:pPr>
            <w:r w:rsidRPr="008F6B41">
              <w:rPr>
                <w:b/>
                <w:sz w:val="24"/>
                <w:szCs w:val="24"/>
              </w:rPr>
              <w:t>Second (master’s degree)</w:t>
            </w:r>
          </w:p>
        </w:tc>
      </w:tr>
      <w:tr w:rsidR="008F6B41" w:rsidRPr="00694BE1" w14:paraId="2D6CDC57" w14:textId="77777777" w:rsidTr="008F6B41">
        <w:tc>
          <w:tcPr>
            <w:tcW w:w="3509" w:type="dxa"/>
          </w:tcPr>
          <w:p w14:paraId="7A00CAD3" w14:textId="3A8F4220" w:rsidR="008F6B41" w:rsidRPr="008F6B41" w:rsidRDefault="008F6B41" w:rsidP="00C912F2">
            <w:pPr>
              <w:tabs>
                <w:tab w:val="left" w:pos="284"/>
              </w:tabs>
              <w:spacing w:line="240" w:lineRule="auto"/>
              <w:ind w:left="0" w:firstLine="0"/>
              <w:rPr>
                <w:sz w:val="24"/>
                <w:szCs w:val="24"/>
                <w:lang w:val="uk-UA"/>
              </w:rPr>
            </w:pPr>
            <w:r w:rsidRPr="008F6B41">
              <w:rPr>
                <w:sz w:val="24"/>
                <w:szCs w:val="24"/>
              </w:rPr>
              <w:t>Field of knowledge:</w:t>
            </w:r>
          </w:p>
        </w:tc>
        <w:tc>
          <w:tcPr>
            <w:tcW w:w="6334" w:type="dxa"/>
          </w:tcPr>
          <w:p w14:paraId="0B71F266" w14:textId="33E4D232" w:rsidR="008F6B41" w:rsidRPr="008F6B41" w:rsidRDefault="008F6B41" w:rsidP="00EB1481">
            <w:pPr>
              <w:tabs>
                <w:tab w:val="left" w:pos="284"/>
              </w:tabs>
              <w:spacing w:line="240" w:lineRule="auto"/>
              <w:ind w:left="0" w:firstLine="0"/>
              <w:rPr>
                <w:b/>
                <w:sz w:val="24"/>
                <w:szCs w:val="24"/>
                <w:lang w:val="uk-UA"/>
              </w:rPr>
            </w:pPr>
            <w:r w:rsidRPr="008F6B41">
              <w:rPr>
                <w:b/>
                <w:sz w:val="24"/>
                <w:szCs w:val="24"/>
              </w:rPr>
              <w:t>19«Architecture and construction»</w:t>
            </w:r>
          </w:p>
        </w:tc>
      </w:tr>
      <w:tr w:rsidR="008F6B41" w:rsidRPr="00694BE1" w14:paraId="6EF560AD" w14:textId="77777777" w:rsidTr="008F6B41">
        <w:tc>
          <w:tcPr>
            <w:tcW w:w="3509" w:type="dxa"/>
          </w:tcPr>
          <w:p w14:paraId="444DD2AB" w14:textId="08A82786" w:rsidR="008F6B41" w:rsidRPr="008F6B41" w:rsidRDefault="008F6B41" w:rsidP="00C912F2">
            <w:pPr>
              <w:tabs>
                <w:tab w:val="left" w:pos="284"/>
              </w:tabs>
              <w:spacing w:line="240" w:lineRule="auto"/>
              <w:ind w:left="0" w:firstLine="0"/>
              <w:rPr>
                <w:sz w:val="24"/>
                <w:szCs w:val="24"/>
                <w:lang w:val="uk-UA"/>
              </w:rPr>
            </w:pPr>
            <w:r w:rsidRPr="008F6B41">
              <w:rPr>
                <w:sz w:val="24"/>
                <w:szCs w:val="24"/>
              </w:rPr>
              <w:t xml:space="preserve">Specialty: </w:t>
            </w:r>
          </w:p>
        </w:tc>
        <w:tc>
          <w:tcPr>
            <w:tcW w:w="6334" w:type="dxa"/>
          </w:tcPr>
          <w:p w14:paraId="7897B486" w14:textId="5256507B" w:rsidR="008F6B41" w:rsidRPr="008F6B41" w:rsidRDefault="008F6B41" w:rsidP="00694BE1">
            <w:pPr>
              <w:tabs>
                <w:tab w:val="left" w:pos="284"/>
              </w:tabs>
              <w:spacing w:line="240" w:lineRule="auto"/>
              <w:ind w:left="0" w:firstLine="0"/>
              <w:rPr>
                <w:b/>
                <w:sz w:val="24"/>
                <w:szCs w:val="24"/>
                <w:lang w:val="uk-UA"/>
              </w:rPr>
            </w:pPr>
            <w:r w:rsidRPr="008F6B41">
              <w:rPr>
                <w:b/>
                <w:sz w:val="24"/>
                <w:szCs w:val="24"/>
              </w:rPr>
              <w:t>192 «Construction and civil engineering»</w:t>
            </w:r>
          </w:p>
        </w:tc>
      </w:tr>
      <w:tr w:rsidR="008F6B41" w:rsidRPr="00694BE1" w14:paraId="5868D664" w14:textId="77777777" w:rsidTr="008F6B41">
        <w:tc>
          <w:tcPr>
            <w:tcW w:w="3509" w:type="dxa"/>
          </w:tcPr>
          <w:p w14:paraId="568AD18B" w14:textId="5B1E927D" w:rsidR="008F6B41" w:rsidRPr="008F6B41" w:rsidRDefault="008F6B41" w:rsidP="00C912F2">
            <w:pPr>
              <w:tabs>
                <w:tab w:val="left" w:pos="284"/>
              </w:tabs>
              <w:spacing w:line="240" w:lineRule="auto"/>
              <w:ind w:left="0" w:firstLine="0"/>
              <w:rPr>
                <w:sz w:val="24"/>
                <w:szCs w:val="24"/>
                <w:lang w:val="uk-UA"/>
              </w:rPr>
            </w:pPr>
            <w:r w:rsidRPr="008F6B41">
              <w:rPr>
                <w:sz w:val="24"/>
                <w:szCs w:val="24"/>
                <w:lang w:val="en-US"/>
              </w:rPr>
              <w:t>Educational and professional (Educational and scientific) program:</w:t>
            </w:r>
          </w:p>
        </w:tc>
        <w:tc>
          <w:tcPr>
            <w:tcW w:w="6334" w:type="dxa"/>
          </w:tcPr>
          <w:p w14:paraId="2695B5B6" w14:textId="2D07F00E" w:rsidR="008F6B41" w:rsidRPr="008F6B41" w:rsidRDefault="008F6B41" w:rsidP="00C912F2">
            <w:pPr>
              <w:tabs>
                <w:tab w:val="left" w:pos="284"/>
              </w:tabs>
              <w:spacing w:line="240" w:lineRule="auto"/>
              <w:ind w:left="0" w:firstLine="0"/>
              <w:rPr>
                <w:b/>
                <w:sz w:val="24"/>
                <w:szCs w:val="24"/>
                <w:lang w:val="uk-UA"/>
              </w:rPr>
            </w:pPr>
            <w:r w:rsidRPr="008F6B41">
              <w:rPr>
                <w:b/>
                <w:sz w:val="24"/>
                <w:szCs w:val="24"/>
              </w:rPr>
              <w:t>Highways and airfields</w:t>
            </w:r>
          </w:p>
        </w:tc>
      </w:tr>
      <w:tr w:rsidR="008F6B41" w:rsidRPr="008F6B41" w14:paraId="14DFDBCC" w14:textId="77777777" w:rsidTr="008F6B41">
        <w:tc>
          <w:tcPr>
            <w:tcW w:w="3509" w:type="dxa"/>
          </w:tcPr>
          <w:p w14:paraId="48F59AE9" w14:textId="343B2099" w:rsidR="008F6B41" w:rsidRPr="008F6B41" w:rsidRDefault="008F6B41" w:rsidP="00C912F2">
            <w:pPr>
              <w:tabs>
                <w:tab w:val="left" w:pos="284"/>
              </w:tabs>
              <w:spacing w:line="240" w:lineRule="auto"/>
              <w:ind w:left="0" w:firstLine="0"/>
              <w:rPr>
                <w:sz w:val="24"/>
                <w:szCs w:val="24"/>
                <w:lang w:val="uk-UA"/>
              </w:rPr>
            </w:pPr>
            <w:r w:rsidRPr="008F6B41">
              <w:rPr>
                <w:sz w:val="24"/>
                <w:szCs w:val="24"/>
              </w:rPr>
              <w:t xml:space="preserve"> Page on the Moodle: </w:t>
            </w:r>
          </w:p>
        </w:tc>
        <w:tc>
          <w:tcPr>
            <w:tcW w:w="6334" w:type="dxa"/>
          </w:tcPr>
          <w:p w14:paraId="1144BBA8" w14:textId="77777777" w:rsidR="008F6B41" w:rsidRPr="00694BE1" w:rsidRDefault="008F6B41" w:rsidP="00C912F2">
            <w:pPr>
              <w:tabs>
                <w:tab w:val="left" w:pos="284"/>
              </w:tabs>
              <w:spacing w:line="240" w:lineRule="auto"/>
              <w:ind w:left="0" w:firstLine="0"/>
              <w:rPr>
                <w:i/>
                <w:sz w:val="24"/>
                <w:szCs w:val="24"/>
                <w:lang w:val="uk-UA"/>
              </w:rPr>
            </w:pPr>
            <w:hyperlink r:id="rId7" w:history="1">
              <w:r w:rsidRPr="007B2916">
                <w:rPr>
                  <w:rStyle w:val="a3"/>
                  <w:i/>
                  <w:sz w:val="24"/>
                  <w:szCs w:val="24"/>
                  <w:lang w:val="uk-UA"/>
                </w:rPr>
                <w:t>https://dl2022.khadi.kharkov.ua/course/view.php?id=3765</w:t>
              </w:r>
            </w:hyperlink>
            <w:r>
              <w:rPr>
                <w:i/>
                <w:sz w:val="24"/>
                <w:szCs w:val="24"/>
                <w:lang w:val="uk-UA"/>
              </w:rPr>
              <w:t xml:space="preserve"> </w:t>
            </w:r>
          </w:p>
        </w:tc>
      </w:tr>
      <w:tr w:rsidR="008F6B41" w:rsidRPr="00694BE1" w14:paraId="55B33A78" w14:textId="77777777" w:rsidTr="008F6B41">
        <w:tc>
          <w:tcPr>
            <w:tcW w:w="3509" w:type="dxa"/>
          </w:tcPr>
          <w:p w14:paraId="6AFFEAB0" w14:textId="4FB54BC7" w:rsidR="008F6B41" w:rsidRPr="008F6B41" w:rsidRDefault="008F6B41" w:rsidP="00694BE1">
            <w:pPr>
              <w:tabs>
                <w:tab w:val="left" w:pos="284"/>
              </w:tabs>
              <w:spacing w:line="240" w:lineRule="auto"/>
              <w:ind w:left="0" w:firstLine="0"/>
              <w:rPr>
                <w:sz w:val="24"/>
                <w:szCs w:val="24"/>
                <w:lang w:val="uk-UA"/>
              </w:rPr>
            </w:pPr>
            <w:r w:rsidRPr="008F6B41">
              <w:rPr>
                <w:sz w:val="24"/>
                <w:szCs w:val="24"/>
              </w:rPr>
              <w:t>Year of study:</w:t>
            </w:r>
          </w:p>
        </w:tc>
        <w:tc>
          <w:tcPr>
            <w:tcW w:w="6334" w:type="dxa"/>
          </w:tcPr>
          <w:p w14:paraId="76DB4A03" w14:textId="77777777" w:rsidR="008F6B41" w:rsidRPr="00694BE1" w:rsidRDefault="008F6B41" w:rsidP="00C912F2">
            <w:pPr>
              <w:tabs>
                <w:tab w:val="left" w:pos="284"/>
              </w:tabs>
              <w:spacing w:line="240" w:lineRule="auto"/>
              <w:ind w:left="0" w:firstLine="0"/>
              <w:rPr>
                <w:b/>
                <w:sz w:val="24"/>
                <w:szCs w:val="24"/>
                <w:lang w:val="uk-UA"/>
              </w:rPr>
            </w:pPr>
            <w:r>
              <w:rPr>
                <w:b/>
                <w:sz w:val="24"/>
                <w:szCs w:val="24"/>
                <w:lang w:val="uk-UA"/>
              </w:rPr>
              <w:t>1</w:t>
            </w:r>
          </w:p>
        </w:tc>
      </w:tr>
      <w:tr w:rsidR="008F6B41" w:rsidRPr="00694BE1" w14:paraId="3FAFBF5E" w14:textId="77777777" w:rsidTr="008F6B41">
        <w:tc>
          <w:tcPr>
            <w:tcW w:w="3509" w:type="dxa"/>
          </w:tcPr>
          <w:p w14:paraId="57D6DE4A" w14:textId="3121F0EA" w:rsidR="008F6B41" w:rsidRPr="008F6B41" w:rsidRDefault="008F6B41" w:rsidP="00C912F2">
            <w:pPr>
              <w:tabs>
                <w:tab w:val="left" w:pos="284"/>
              </w:tabs>
              <w:spacing w:line="240" w:lineRule="auto"/>
              <w:ind w:left="0" w:firstLine="0"/>
              <w:rPr>
                <w:sz w:val="24"/>
                <w:szCs w:val="24"/>
                <w:lang w:val="uk-UA"/>
              </w:rPr>
            </w:pPr>
            <w:r w:rsidRPr="008F6B41">
              <w:rPr>
                <w:sz w:val="24"/>
                <w:szCs w:val="24"/>
              </w:rPr>
              <w:t>Semester:</w:t>
            </w:r>
          </w:p>
        </w:tc>
        <w:tc>
          <w:tcPr>
            <w:tcW w:w="6334" w:type="dxa"/>
          </w:tcPr>
          <w:p w14:paraId="691AAEC6" w14:textId="35382480" w:rsidR="008F6B41" w:rsidRPr="00694BE1" w:rsidRDefault="008F6B41" w:rsidP="008F6B41">
            <w:pPr>
              <w:tabs>
                <w:tab w:val="left" w:pos="284"/>
              </w:tabs>
              <w:spacing w:line="240" w:lineRule="auto"/>
              <w:ind w:left="0" w:firstLine="0"/>
              <w:rPr>
                <w:b/>
                <w:sz w:val="24"/>
                <w:szCs w:val="24"/>
                <w:lang w:val="uk-UA"/>
              </w:rPr>
            </w:pPr>
            <w:r>
              <w:rPr>
                <w:b/>
                <w:sz w:val="24"/>
                <w:szCs w:val="24"/>
                <w:lang w:val="uk-UA"/>
              </w:rPr>
              <w:t>2 (</w:t>
            </w:r>
            <w:r>
              <w:rPr>
                <w:b/>
                <w:sz w:val="24"/>
                <w:szCs w:val="24"/>
                <w:lang w:val="en-US"/>
              </w:rPr>
              <w:t>spring</w:t>
            </w:r>
            <w:r>
              <w:rPr>
                <w:b/>
                <w:sz w:val="24"/>
                <w:szCs w:val="24"/>
                <w:lang w:val="uk-UA"/>
              </w:rPr>
              <w:t>)</w:t>
            </w:r>
          </w:p>
        </w:tc>
      </w:tr>
      <w:tr w:rsidR="008F6B41" w:rsidRPr="00694BE1" w14:paraId="7CFBD82D" w14:textId="77777777" w:rsidTr="008F6B41">
        <w:tc>
          <w:tcPr>
            <w:tcW w:w="3509" w:type="dxa"/>
          </w:tcPr>
          <w:p w14:paraId="544D4008" w14:textId="478626C4" w:rsidR="008F6B41" w:rsidRPr="008F6B41" w:rsidRDefault="008F6B41" w:rsidP="00694BE1">
            <w:pPr>
              <w:tabs>
                <w:tab w:val="left" w:pos="284"/>
              </w:tabs>
              <w:spacing w:line="240" w:lineRule="auto"/>
              <w:ind w:left="0" w:firstLine="0"/>
              <w:rPr>
                <w:sz w:val="24"/>
                <w:szCs w:val="24"/>
                <w:lang w:val="uk-UA"/>
              </w:rPr>
            </w:pPr>
            <w:r w:rsidRPr="008F6B41">
              <w:rPr>
                <w:sz w:val="24"/>
                <w:szCs w:val="24"/>
                <w:lang w:val="en-US"/>
              </w:rPr>
              <w:t>Volume of the educational component</w:t>
            </w:r>
          </w:p>
        </w:tc>
        <w:tc>
          <w:tcPr>
            <w:tcW w:w="6334" w:type="dxa"/>
          </w:tcPr>
          <w:p w14:paraId="329E464D" w14:textId="1FA7FE88" w:rsidR="008F6B41" w:rsidRPr="00694BE1" w:rsidRDefault="008F6B41" w:rsidP="008F6B41">
            <w:pPr>
              <w:tabs>
                <w:tab w:val="left" w:pos="284"/>
              </w:tabs>
              <w:spacing w:line="240" w:lineRule="auto"/>
              <w:jc w:val="both"/>
              <w:rPr>
                <w:b/>
                <w:color w:val="000000" w:themeColor="text1"/>
                <w:sz w:val="24"/>
                <w:szCs w:val="24"/>
                <w:lang w:val="uk-UA"/>
              </w:rPr>
            </w:pPr>
            <w:r>
              <w:rPr>
                <w:rStyle w:val="a6"/>
                <w:color w:val="000000" w:themeColor="text1"/>
                <w:sz w:val="24"/>
                <w:szCs w:val="24"/>
                <w:shd w:val="clear" w:color="auto" w:fill="FFFFFF"/>
                <w:lang w:val="uk-UA"/>
              </w:rPr>
              <w:t>6</w:t>
            </w:r>
            <w:r w:rsidRPr="00B60EF1">
              <w:rPr>
                <w:rStyle w:val="a6"/>
                <w:color w:val="000000" w:themeColor="text1"/>
                <w:sz w:val="24"/>
                <w:szCs w:val="24"/>
                <w:shd w:val="clear" w:color="auto" w:fill="FFFFFF"/>
                <w:lang w:val="uk-UA"/>
              </w:rPr>
              <w:t xml:space="preserve"> </w:t>
            </w:r>
            <w:r>
              <w:rPr>
                <w:rStyle w:val="a6"/>
                <w:color w:val="000000" w:themeColor="text1"/>
                <w:sz w:val="24"/>
                <w:szCs w:val="24"/>
                <w:shd w:val="clear" w:color="auto" w:fill="FFFFFF"/>
                <w:lang w:val="en-US"/>
              </w:rPr>
              <w:t>credits</w:t>
            </w:r>
            <w:r w:rsidRPr="00B60EF1">
              <w:rPr>
                <w:rStyle w:val="a6"/>
                <w:color w:val="000000" w:themeColor="text1"/>
                <w:sz w:val="24"/>
                <w:szCs w:val="24"/>
                <w:shd w:val="clear" w:color="auto" w:fill="FFFFFF"/>
                <w:lang w:val="uk-UA"/>
              </w:rPr>
              <w:t xml:space="preserve"> (1</w:t>
            </w:r>
            <w:r>
              <w:rPr>
                <w:rStyle w:val="a6"/>
                <w:color w:val="000000" w:themeColor="text1"/>
                <w:sz w:val="24"/>
                <w:szCs w:val="24"/>
                <w:shd w:val="clear" w:color="auto" w:fill="FFFFFF"/>
                <w:lang w:val="uk-UA"/>
              </w:rPr>
              <w:t>8</w:t>
            </w:r>
            <w:r w:rsidRPr="00B60EF1">
              <w:rPr>
                <w:rStyle w:val="a6"/>
                <w:color w:val="000000" w:themeColor="text1"/>
                <w:sz w:val="24"/>
                <w:szCs w:val="24"/>
                <w:shd w:val="clear" w:color="auto" w:fill="FFFFFF"/>
                <w:lang w:val="uk-UA"/>
              </w:rPr>
              <w:t xml:space="preserve">0 </w:t>
            </w:r>
            <w:r>
              <w:rPr>
                <w:rStyle w:val="a6"/>
                <w:color w:val="000000" w:themeColor="text1"/>
                <w:sz w:val="24"/>
                <w:szCs w:val="24"/>
                <w:shd w:val="clear" w:color="auto" w:fill="FFFFFF"/>
                <w:lang w:val="en-US"/>
              </w:rPr>
              <w:t>hours</w:t>
            </w:r>
            <w:r w:rsidRPr="00B60EF1">
              <w:rPr>
                <w:rStyle w:val="a6"/>
                <w:color w:val="000000" w:themeColor="text1"/>
                <w:sz w:val="24"/>
                <w:szCs w:val="24"/>
                <w:shd w:val="clear" w:color="auto" w:fill="FFFFFF"/>
                <w:lang w:val="uk-UA"/>
              </w:rPr>
              <w:t>)</w:t>
            </w:r>
          </w:p>
        </w:tc>
      </w:tr>
      <w:tr w:rsidR="008F6B41" w:rsidRPr="008F6B41" w14:paraId="49CC55C5" w14:textId="77777777" w:rsidTr="008F6B41">
        <w:tc>
          <w:tcPr>
            <w:tcW w:w="3509" w:type="dxa"/>
          </w:tcPr>
          <w:p w14:paraId="64A13F3D" w14:textId="4AF4FA64" w:rsidR="008F6B41" w:rsidRPr="008F6B41" w:rsidRDefault="008F6B41" w:rsidP="00694BE1">
            <w:pPr>
              <w:tabs>
                <w:tab w:val="left" w:pos="284"/>
              </w:tabs>
              <w:spacing w:line="240" w:lineRule="auto"/>
              <w:ind w:left="0" w:firstLine="0"/>
              <w:rPr>
                <w:sz w:val="24"/>
                <w:szCs w:val="24"/>
                <w:lang w:val="uk-UA"/>
              </w:rPr>
            </w:pPr>
            <w:r w:rsidRPr="008F6B41">
              <w:rPr>
                <w:sz w:val="24"/>
                <w:szCs w:val="24"/>
              </w:rPr>
              <w:t>Final control form</w:t>
            </w:r>
          </w:p>
        </w:tc>
        <w:tc>
          <w:tcPr>
            <w:tcW w:w="6334" w:type="dxa"/>
          </w:tcPr>
          <w:p w14:paraId="190401F8" w14:textId="4CA4DF23" w:rsidR="008F6B41" w:rsidRPr="00B60EF1" w:rsidRDefault="008F6B41" w:rsidP="008F6B41">
            <w:pPr>
              <w:tabs>
                <w:tab w:val="left" w:pos="284"/>
              </w:tabs>
              <w:spacing w:line="240" w:lineRule="auto"/>
              <w:jc w:val="both"/>
              <w:rPr>
                <w:rStyle w:val="a6"/>
                <w:color w:val="000000" w:themeColor="text1"/>
                <w:sz w:val="24"/>
                <w:szCs w:val="24"/>
                <w:shd w:val="clear" w:color="auto" w:fill="FFFFFF"/>
                <w:lang w:val="uk-UA"/>
              </w:rPr>
            </w:pPr>
            <w:r w:rsidRPr="008F6B41">
              <w:rPr>
                <w:rStyle w:val="a6"/>
                <w:color w:val="000000" w:themeColor="text1"/>
                <w:sz w:val="24"/>
                <w:szCs w:val="24"/>
                <w:shd w:val="clear" w:color="auto" w:fill="FFFFFF"/>
                <w:lang w:val="uk-UA"/>
              </w:rPr>
              <w:t xml:space="preserve">Defense of the report on </w:t>
            </w:r>
            <w:r>
              <w:rPr>
                <w:rStyle w:val="a6"/>
                <w:color w:val="000000" w:themeColor="text1"/>
                <w:sz w:val="24"/>
                <w:szCs w:val="24"/>
                <w:shd w:val="clear" w:color="auto" w:fill="FFFFFF"/>
                <w:lang w:val="en-US"/>
              </w:rPr>
              <w:t>the undergraduate</w:t>
            </w:r>
            <w:r w:rsidRPr="008F6B41">
              <w:rPr>
                <w:rStyle w:val="a6"/>
                <w:color w:val="000000" w:themeColor="text1"/>
                <w:sz w:val="24"/>
                <w:szCs w:val="24"/>
                <w:shd w:val="clear" w:color="auto" w:fill="FFFFFF"/>
                <w:lang w:val="uk-UA"/>
              </w:rPr>
              <w:t xml:space="preserve"> practice</w:t>
            </w:r>
          </w:p>
        </w:tc>
      </w:tr>
      <w:tr w:rsidR="008F6B41" w:rsidRPr="00694BE1" w14:paraId="20782A0F" w14:textId="77777777" w:rsidTr="008F6B41">
        <w:tc>
          <w:tcPr>
            <w:tcW w:w="3509" w:type="dxa"/>
          </w:tcPr>
          <w:p w14:paraId="3F0335C4" w14:textId="53850F41" w:rsidR="008F6B41" w:rsidRPr="008F6B41" w:rsidRDefault="008F6B41" w:rsidP="00694BE1">
            <w:pPr>
              <w:tabs>
                <w:tab w:val="left" w:pos="284"/>
              </w:tabs>
              <w:spacing w:line="240" w:lineRule="auto"/>
              <w:ind w:left="0" w:firstLine="0"/>
              <w:rPr>
                <w:sz w:val="24"/>
                <w:szCs w:val="24"/>
                <w:lang w:val="uk-UA"/>
              </w:rPr>
            </w:pPr>
            <w:r w:rsidRPr="008F6B41">
              <w:rPr>
                <w:sz w:val="24"/>
                <w:szCs w:val="24"/>
              </w:rPr>
              <w:t>Consultations:</w:t>
            </w:r>
          </w:p>
        </w:tc>
        <w:tc>
          <w:tcPr>
            <w:tcW w:w="6334" w:type="dxa"/>
          </w:tcPr>
          <w:p w14:paraId="793279D0" w14:textId="353A9257" w:rsidR="008F6B41" w:rsidRPr="008F6B41" w:rsidRDefault="008F6B41" w:rsidP="00C912F2">
            <w:pPr>
              <w:tabs>
                <w:tab w:val="left" w:pos="284"/>
              </w:tabs>
              <w:spacing w:line="240" w:lineRule="auto"/>
              <w:ind w:left="0" w:firstLine="0"/>
              <w:rPr>
                <w:b/>
                <w:sz w:val="24"/>
                <w:szCs w:val="24"/>
                <w:lang w:val="uk-UA"/>
              </w:rPr>
            </w:pPr>
            <w:r w:rsidRPr="008F6B41">
              <w:rPr>
                <w:b/>
                <w:sz w:val="24"/>
                <w:szCs w:val="24"/>
              </w:rPr>
              <w:t>on schedule</w:t>
            </w:r>
          </w:p>
        </w:tc>
      </w:tr>
      <w:tr w:rsidR="008F6B41" w:rsidRPr="008F6B41" w14:paraId="0AE84277" w14:textId="77777777" w:rsidTr="008F6B41">
        <w:tc>
          <w:tcPr>
            <w:tcW w:w="3509" w:type="dxa"/>
          </w:tcPr>
          <w:p w14:paraId="3CF240EA" w14:textId="50709179" w:rsidR="008F6B41" w:rsidRPr="008F6B41" w:rsidRDefault="008F6B41" w:rsidP="00C912F2">
            <w:pPr>
              <w:tabs>
                <w:tab w:val="left" w:pos="284"/>
              </w:tabs>
              <w:spacing w:line="240" w:lineRule="auto"/>
              <w:ind w:left="0" w:firstLine="0"/>
              <w:rPr>
                <w:sz w:val="24"/>
                <w:szCs w:val="24"/>
                <w:lang w:val="uk-UA"/>
              </w:rPr>
            </w:pPr>
            <w:r w:rsidRPr="008F6B41">
              <w:rPr>
                <w:sz w:val="24"/>
                <w:szCs w:val="24"/>
              </w:rPr>
              <w:t>Name of the department:</w:t>
            </w:r>
          </w:p>
        </w:tc>
        <w:tc>
          <w:tcPr>
            <w:tcW w:w="6334" w:type="dxa"/>
          </w:tcPr>
          <w:p w14:paraId="34B12514" w14:textId="43654FEC" w:rsidR="008F6B41" w:rsidRPr="008F6B41" w:rsidRDefault="008F6B41" w:rsidP="00D72D70">
            <w:pPr>
              <w:tabs>
                <w:tab w:val="left" w:pos="284"/>
              </w:tabs>
              <w:spacing w:line="240" w:lineRule="auto"/>
              <w:ind w:left="0" w:firstLine="0"/>
              <w:rPr>
                <w:b/>
                <w:sz w:val="24"/>
                <w:szCs w:val="24"/>
                <w:lang w:val="uk-UA"/>
              </w:rPr>
            </w:pPr>
            <w:r w:rsidRPr="008F6B41">
              <w:rPr>
                <w:b/>
                <w:sz w:val="24"/>
                <w:szCs w:val="24"/>
                <w:lang w:val="en-US"/>
              </w:rPr>
              <w:t>Department of Highway Building and Maintenance</w:t>
            </w:r>
          </w:p>
        </w:tc>
      </w:tr>
      <w:tr w:rsidR="008F6B41" w:rsidRPr="00694BE1" w14:paraId="0E74D173" w14:textId="77777777" w:rsidTr="008F6B41">
        <w:tc>
          <w:tcPr>
            <w:tcW w:w="3509" w:type="dxa"/>
          </w:tcPr>
          <w:p w14:paraId="0B4A8CAD" w14:textId="7FFB18D7" w:rsidR="008F6B41" w:rsidRPr="008F6B41" w:rsidRDefault="008F6B41" w:rsidP="00C912F2">
            <w:pPr>
              <w:tabs>
                <w:tab w:val="left" w:pos="284"/>
              </w:tabs>
              <w:spacing w:line="240" w:lineRule="auto"/>
              <w:ind w:left="0" w:firstLine="0"/>
              <w:rPr>
                <w:sz w:val="24"/>
                <w:szCs w:val="24"/>
                <w:lang w:val="uk-UA"/>
              </w:rPr>
            </w:pPr>
            <w:r w:rsidRPr="008F6B41">
              <w:rPr>
                <w:sz w:val="24"/>
                <w:szCs w:val="24"/>
              </w:rPr>
              <w:t>Teaching language:</w:t>
            </w:r>
          </w:p>
        </w:tc>
        <w:tc>
          <w:tcPr>
            <w:tcW w:w="6334" w:type="dxa"/>
          </w:tcPr>
          <w:p w14:paraId="46037A3A" w14:textId="0F7D7130" w:rsidR="008F6B41" w:rsidRPr="008F6B41" w:rsidRDefault="008F6B41" w:rsidP="00D72D70">
            <w:pPr>
              <w:tabs>
                <w:tab w:val="left" w:pos="284"/>
              </w:tabs>
              <w:spacing w:line="240" w:lineRule="auto"/>
              <w:ind w:left="0" w:firstLine="0"/>
              <w:rPr>
                <w:b/>
                <w:sz w:val="24"/>
                <w:szCs w:val="24"/>
                <w:lang w:val="en-US"/>
              </w:rPr>
            </w:pPr>
            <w:r>
              <w:rPr>
                <w:b/>
                <w:sz w:val="24"/>
                <w:szCs w:val="24"/>
              </w:rPr>
              <w:t>Ukrainian</w:t>
            </w:r>
          </w:p>
        </w:tc>
      </w:tr>
      <w:tr w:rsidR="008F6B41" w:rsidRPr="008F6B41" w14:paraId="727AA520" w14:textId="77777777" w:rsidTr="008F6B41">
        <w:tc>
          <w:tcPr>
            <w:tcW w:w="3509" w:type="dxa"/>
          </w:tcPr>
          <w:p w14:paraId="3293DC1B" w14:textId="74C5431A" w:rsidR="008F6B41" w:rsidRPr="008F6B41" w:rsidRDefault="008F6B41" w:rsidP="00C912F2">
            <w:pPr>
              <w:tabs>
                <w:tab w:val="left" w:pos="284"/>
              </w:tabs>
              <w:spacing w:line="240" w:lineRule="auto"/>
              <w:ind w:left="0" w:firstLine="0"/>
              <w:rPr>
                <w:sz w:val="24"/>
                <w:szCs w:val="24"/>
                <w:lang w:val="uk-UA"/>
              </w:rPr>
            </w:pPr>
            <w:r w:rsidRPr="008F6B41">
              <w:rPr>
                <w:sz w:val="24"/>
                <w:szCs w:val="24"/>
              </w:rPr>
              <w:t>Head of the course:</w:t>
            </w:r>
          </w:p>
        </w:tc>
        <w:tc>
          <w:tcPr>
            <w:tcW w:w="6334" w:type="dxa"/>
          </w:tcPr>
          <w:p w14:paraId="6D6FBB8B" w14:textId="77777777" w:rsidR="008F6B41" w:rsidRPr="00694BE1" w:rsidRDefault="008F6B41" w:rsidP="00F72E0A">
            <w:pPr>
              <w:tabs>
                <w:tab w:val="left" w:pos="284"/>
              </w:tabs>
              <w:spacing w:line="240" w:lineRule="auto"/>
              <w:ind w:left="0" w:firstLine="0"/>
              <w:rPr>
                <w:b/>
                <w:sz w:val="24"/>
                <w:szCs w:val="24"/>
                <w:lang w:val="uk-UA"/>
              </w:rPr>
            </w:pPr>
            <w:r w:rsidRPr="00F72E0A">
              <w:rPr>
                <w:b/>
                <w:sz w:val="24"/>
                <w:szCs w:val="24"/>
                <w:lang w:val="uk-UA"/>
              </w:rPr>
              <w:t>Арінушкіна Н.С.,  к.т.н., доцент</w:t>
            </w:r>
          </w:p>
        </w:tc>
      </w:tr>
      <w:tr w:rsidR="008F6B41" w:rsidRPr="00003840" w14:paraId="58A95D21" w14:textId="77777777" w:rsidTr="008F6B41">
        <w:tc>
          <w:tcPr>
            <w:tcW w:w="3509" w:type="dxa"/>
          </w:tcPr>
          <w:p w14:paraId="661DB089" w14:textId="4012A450" w:rsidR="008F6B41" w:rsidRPr="008F6B41" w:rsidRDefault="008F6B41" w:rsidP="00694BE1">
            <w:pPr>
              <w:tabs>
                <w:tab w:val="left" w:pos="284"/>
              </w:tabs>
              <w:spacing w:line="240" w:lineRule="auto"/>
              <w:ind w:left="0" w:firstLine="0"/>
              <w:jc w:val="both"/>
              <w:rPr>
                <w:i/>
                <w:sz w:val="24"/>
                <w:szCs w:val="24"/>
                <w:u w:val="single"/>
                <w:lang w:val="uk-UA"/>
              </w:rPr>
            </w:pPr>
            <w:r w:rsidRPr="008F6B41">
              <w:rPr>
                <w:sz w:val="24"/>
                <w:szCs w:val="24"/>
              </w:rPr>
              <w:t>Contact phone number:</w:t>
            </w:r>
          </w:p>
        </w:tc>
        <w:tc>
          <w:tcPr>
            <w:tcW w:w="6334" w:type="dxa"/>
          </w:tcPr>
          <w:p w14:paraId="1C0A77F9" w14:textId="77777777" w:rsidR="008F6B41" w:rsidRPr="00003840" w:rsidRDefault="008F6B41" w:rsidP="00D72D70">
            <w:pPr>
              <w:autoSpaceDE w:val="0"/>
              <w:autoSpaceDN w:val="0"/>
              <w:adjustRightInd w:val="0"/>
              <w:spacing w:after="0" w:line="240" w:lineRule="auto"/>
              <w:ind w:left="0" w:firstLine="0"/>
              <w:rPr>
                <w:b/>
                <w:sz w:val="24"/>
                <w:szCs w:val="24"/>
                <w:lang w:val="uk-UA"/>
              </w:rPr>
            </w:pPr>
            <w:r w:rsidRPr="00003840">
              <w:rPr>
                <w:rFonts w:ascii="Arial-ItalicMT" w:eastAsiaTheme="minorHAnsi" w:hAnsi="Arial-ItalicMT" w:cs="Arial-ItalicMT"/>
                <w:i/>
                <w:iCs/>
                <w:color w:val="auto"/>
                <w:lang w:val="uk-UA" w:eastAsia="en-US"/>
              </w:rPr>
              <w:t xml:space="preserve">+38 (057) </w:t>
            </w:r>
            <w:r w:rsidRPr="00003840">
              <w:rPr>
                <w:rFonts w:ascii="Arial-ItalicMT" w:eastAsiaTheme="minorHAnsi" w:hAnsi="Arial-ItalicMT" w:cs="Arial-ItalicMT"/>
                <w:i/>
                <w:iCs/>
                <w:color w:val="auto"/>
                <w:sz w:val="24"/>
                <w:szCs w:val="24"/>
                <w:lang w:val="uk-UA" w:eastAsia="en-US"/>
              </w:rPr>
              <w:t>707-37-80</w:t>
            </w:r>
          </w:p>
        </w:tc>
      </w:tr>
      <w:tr w:rsidR="008F6B41" w:rsidRPr="008F6B41" w14:paraId="0EC56FFC" w14:textId="77777777" w:rsidTr="008F6B41">
        <w:tc>
          <w:tcPr>
            <w:tcW w:w="3509" w:type="dxa"/>
          </w:tcPr>
          <w:p w14:paraId="74669460" w14:textId="1222C0E9" w:rsidR="008F6B41" w:rsidRPr="008F6B41" w:rsidRDefault="008F6B41" w:rsidP="00694BE1">
            <w:pPr>
              <w:tabs>
                <w:tab w:val="left" w:pos="284"/>
              </w:tabs>
              <w:spacing w:line="240" w:lineRule="auto"/>
              <w:ind w:left="0" w:firstLine="0"/>
              <w:jc w:val="both"/>
              <w:rPr>
                <w:sz w:val="24"/>
                <w:szCs w:val="24"/>
                <w:lang w:val="uk-UA"/>
              </w:rPr>
            </w:pPr>
            <w:r w:rsidRPr="008F6B41">
              <w:rPr>
                <w:sz w:val="24"/>
                <w:szCs w:val="24"/>
              </w:rPr>
              <w:t xml:space="preserve">E-mail: </w:t>
            </w:r>
          </w:p>
        </w:tc>
        <w:tc>
          <w:tcPr>
            <w:tcW w:w="6334" w:type="dxa"/>
          </w:tcPr>
          <w:p w14:paraId="1E571B77" w14:textId="77777777" w:rsidR="008F6B41" w:rsidRPr="00694BE1" w:rsidRDefault="008F6B41" w:rsidP="00C912F2">
            <w:pPr>
              <w:tabs>
                <w:tab w:val="left" w:pos="284"/>
              </w:tabs>
              <w:spacing w:line="240" w:lineRule="auto"/>
              <w:ind w:left="0" w:firstLine="0"/>
              <w:jc w:val="both"/>
              <w:rPr>
                <w:b/>
                <w:sz w:val="24"/>
                <w:szCs w:val="24"/>
                <w:lang w:val="uk-UA"/>
              </w:rPr>
            </w:pPr>
            <w:r w:rsidRPr="008F6B41">
              <w:rPr>
                <w:rFonts w:ascii="ArialMT" w:eastAsiaTheme="minorHAnsi" w:hAnsi="ArialMT" w:cs="ArialMT"/>
                <w:color w:val="auto"/>
                <w:sz w:val="24"/>
                <w:szCs w:val="24"/>
                <w:lang w:val="de-DE" w:eastAsia="en-US"/>
              </w:rPr>
              <w:t>E</w:t>
            </w:r>
            <w:r w:rsidRPr="00003840">
              <w:rPr>
                <w:rFonts w:ascii="ArialMT" w:eastAsiaTheme="minorHAnsi" w:hAnsi="ArialMT" w:cs="ArialMT"/>
                <w:color w:val="auto"/>
                <w:sz w:val="24"/>
                <w:szCs w:val="24"/>
                <w:lang w:val="uk-UA" w:eastAsia="en-US"/>
              </w:rPr>
              <w:t>-</w:t>
            </w:r>
            <w:r w:rsidRPr="008F6B41">
              <w:rPr>
                <w:rFonts w:ascii="ArialMT" w:eastAsiaTheme="minorHAnsi" w:hAnsi="ArialMT" w:cs="ArialMT"/>
                <w:color w:val="auto"/>
                <w:sz w:val="24"/>
                <w:szCs w:val="24"/>
                <w:lang w:val="de-DE" w:eastAsia="en-US"/>
              </w:rPr>
              <w:t>mail</w:t>
            </w:r>
            <w:r w:rsidRPr="00003840">
              <w:rPr>
                <w:rFonts w:ascii="ArialMT" w:eastAsiaTheme="minorHAnsi" w:hAnsi="ArialMT" w:cs="ArialMT"/>
                <w:color w:val="auto"/>
                <w:sz w:val="24"/>
                <w:szCs w:val="24"/>
                <w:lang w:val="uk-UA" w:eastAsia="en-US"/>
              </w:rPr>
              <w:t xml:space="preserve">: </w:t>
            </w:r>
            <w:r w:rsidRPr="008F6B41">
              <w:rPr>
                <w:rFonts w:ascii="Arial-ItalicMT" w:eastAsiaTheme="minorHAnsi" w:hAnsi="Arial-ItalicMT" w:cs="Arial-ItalicMT"/>
                <w:i/>
                <w:iCs/>
                <w:color w:val="auto"/>
                <w:sz w:val="24"/>
                <w:szCs w:val="24"/>
                <w:lang w:val="de-DE" w:eastAsia="en-US"/>
              </w:rPr>
              <w:t>bud</w:t>
            </w:r>
            <w:r w:rsidRPr="00003840">
              <w:rPr>
                <w:rFonts w:ascii="Arial-ItalicMT" w:eastAsiaTheme="minorHAnsi" w:hAnsi="Arial-ItalicMT" w:cs="Arial-ItalicMT"/>
                <w:i/>
                <w:iCs/>
                <w:color w:val="auto"/>
                <w:sz w:val="24"/>
                <w:szCs w:val="24"/>
                <w:lang w:val="uk-UA" w:eastAsia="en-US"/>
              </w:rPr>
              <w:t>_</w:t>
            </w:r>
            <w:r w:rsidRPr="008F6B41">
              <w:rPr>
                <w:rFonts w:ascii="Arial-ItalicMT" w:eastAsiaTheme="minorHAnsi" w:hAnsi="Arial-ItalicMT" w:cs="Arial-ItalicMT"/>
                <w:i/>
                <w:iCs/>
                <w:color w:val="auto"/>
                <w:sz w:val="24"/>
                <w:szCs w:val="24"/>
                <w:lang w:val="de-DE" w:eastAsia="en-US"/>
              </w:rPr>
              <w:t>ad</w:t>
            </w:r>
            <w:r w:rsidRPr="00003840">
              <w:rPr>
                <w:rFonts w:ascii="Arial-ItalicMT" w:eastAsiaTheme="minorHAnsi" w:hAnsi="Arial-ItalicMT" w:cs="Arial-ItalicMT"/>
                <w:i/>
                <w:iCs/>
                <w:color w:val="auto"/>
                <w:sz w:val="24"/>
                <w:szCs w:val="24"/>
                <w:lang w:val="uk-UA" w:eastAsia="en-US"/>
              </w:rPr>
              <w:t>@</w:t>
            </w:r>
            <w:r w:rsidRPr="008F6B41">
              <w:rPr>
                <w:rFonts w:ascii="Arial-ItalicMT" w:eastAsiaTheme="minorHAnsi" w:hAnsi="Arial-ItalicMT" w:cs="Arial-ItalicMT"/>
                <w:i/>
                <w:iCs/>
                <w:color w:val="auto"/>
                <w:sz w:val="24"/>
                <w:szCs w:val="24"/>
                <w:lang w:val="de-DE" w:eastAsia="en-US"/>
              </w:rPr>
              <w:t>khadi</w:t>
            </w:r>
            <w:r w:rsidRPr="00003840">
              <w:rPr>
                <w:rFonts w:ascii="Arial-ItalicMT" w:eastAsiaTheme="minorHAnsi" w:hAnsi="Arial-ItalicMT" w:cs="Arial-ItalicMT"/>
                <w:i/>
                <w:iCs/>
                <w:color w:val="auto"/>
                <w:sz w:val="24"/>
                <w:szCs w:val="24"/>
                <w:lang w:val="uk-UA" w:eastAsia="en-US"/>
              </w:rPr>
              <w:t>.</w:t>
            </w:r>
            <w:r w:rsidRPr="008F6B41">
              <w:rPr>
                <w:rFonts w:ascii="Arial-ItalicMT" w:eastAsiaTheme="minorHAnsi" w:hAnsi="Arial-ItalicMT" w:cs="Arial-ItalicMT"/>
                <w:i/>
                <w:iCs/>
                <w:color w:val="auto"/>
                <w:sz w:val="24"/>
                <w:szCs w:val="24"/>
                <w:lang w:val="de-DE" w:eastAsia="en-US"/>
              </w:rPr>
              <w:t>kharkov</w:t>
            </w:r>
          </w:p>
        </w:tc>
      </w:tr>
    </w:tbl>
    <w:p w14:paraId="4765E286" w14:textId="77777777" w:rsidR="00694BE1" w:rsidRPr="00694BE1" w:rsidRDefault="00694BE1" w:rsidP="00694BE1">
      <w:pPr>
        <w:tabs>
          <w:tab w:val="left" w:pos="284"/>
        </w:tabs>
        <w:spacing w:line="240" w:lineRule="auto"/>
        <w:jc w:val="both"/>
        <w:rPr>
          <w:sz w:val="24"/>
          <w:szCs w:val="24"/>
          <w:lang w:val="uk-UA"/>
        </w:rPr>
      </w:pPr>
    </w:p>
    <w:p w14:paraId="0B97BBD4" w14:textId="77777777" w:rsidR="008F6B41" w:rsidRDefault="008F6B41" w:rsidP="00B60EF1">
      <w:pPr>
        <w:tabs>
          <w:tab w:val="left" w:pos="284"/>
        </w:tabs>
        <w:spacing w:line="240" w:lineRule="auto"/>
        <w:jc w:val="both"/>
        <w:rPr>
          <w:b/>
          <w:sz w:val="24"/>
          <w:szCs w:val="24"/>
          <w:lang w:val="en-US"/>
        </w:rPr>
      </w:pPr>
      <w:r w:rsidRPr="008F6B41">
        <w:rPr>
          <w:b/>
          <w:sz w:val="24"/>
          <w:szCs w:val="24"/>
          <w:lang w:val="uk-UA"/>
        </w:rPr>
        <w:t>Brief content of the educational component:</w:t>
      </w:r>
    </w:p>
    <w:p w14:paraId="5F690CFD" w14:textId="7B337009" w:rsidR="008F6B41" w:rsidRDefault="008F6B41" w:rsidP="00296820">
      <w:pPr>
        <w:spacing w:line="240" w:lineRule="auto"/>
        <w:ind w:firstLine="0"/>
        <w:jc w:val="both"/>
        <w:rPr>
          <w:b/>
          <w:bCs/>
          <w:sz w:val="24"/>
          <w:szCs w:val="24"/>
          <w:lang w:val="en-US"/>
        </w:rPr>
      </w:pPr>
      <w:r w:rsidRPr="008F6B41">
        <w:rPr>
          <w:b/>
          <w:bCs/>
          <w:sz w:val="24"/>
          <w:szCs w:val="24"/>
          <w:lang w:val="uk-UA"/>
        </w:rPr>
        <w:t xml:space="preserve">The goal </w:t>
      </w:r>
      <w:r w:rsidRPr="008F6B41">
        <w:rPr>
          <w:bCs/>
          <w:sz w:val="24"/>
          <w:szCs w:val="24"/>
          <w:lang w:val="uk-UA"/>
        </w:rPr>
        <w:t xml:space="preserve">is to consolidate the theoretical knowledge acquired during the training period and use it for making independent professional decisions, studying the production and economic activities of road industry enterprises, the latest technological processes in the construction and </w:t>
      </w:r>
      <w:r w:rsidR="008F6E6F">
        <w:rPr>
          <w:bCs/>
          <w:sz w:val="24"/>
          <w:szCs w:val="24"/>
          <w:lang w:val="en-US"/>
        </w:rPr>
        <w:t>maintenance</w:t>
      </w:r>
      <w:r w:rsidRPr="008F6B41">
        <w:rPr>
          <w:bCs/>
          <w:sz w:val="24"/>
          <w:szCs w:val="24"/>
          <w:lang w:val="uk-UA"/>
        </w:rPr>
        <w:t xml:space="preserve"> of highways, the manufacture of road construction materials, products and structures, acquisition </w:t>
      </w:r>
      <w:r w:rsidR="008F6E6F">
        <w:rPr>
          <w:bCs/>
          <w:sz w:val="24"/>
          <w:szCs w:val="24"/>
          <w:lang w:val="en-US"/>
        </w:rPr>
        <w:t xml:space="preserve">of </w:t>
      </w:r>
      <w:r w:rsidRPr="008F6B41">
        <w:rPr>
          <w:bCs/>
          <w:sz w:val="24"/>
          <w:szCs w:val="24"/>
          <w:lang w:val="uk-UA"/>
        </w:rPr>
        <w:t>practical skills in performing their duties, gaining</w:t>
      </w:r>
      <w:r w:rsidR="008F6E6F">
        <w:rPr>
          <w:bCs/>
          <w:sz w:val="24"/>
          <w:szCs w:val="24"/>
          <w:lang w:val="en-US"/>
        </w:rPr>
        <w:t xml:space="preserve"> an </w:t>
      </w:r>
      <w:r w:rsidRPr="008F6B41">
        <w:rPr>
          <w:bCs/>
          <w:sz w:val="24"/>
          <w:szCs w:val="24"/>
          <w:lang w:val="uk-UA"/>
        </w:rPr>
        <w:t xml:space="preserve"> experience of working in a team, preparing for </w:t>
      </w:r>
      <w:r w:rsidR="008F6E6F">
        <w:rPr>
          <w:bCs/>
          <w:sz w:val="24"/>
          <w:szCs w:val="24"/>
          <w:lang w:val="en-US"/>
        </w:rPr>
        <w:t xml:space="preserve">an </w:t>
      </w:r>
      <w:r w:rsidRPr="008F6B41">
        <w:rPr>
          <w:bCs/>
          <w:sz w:val="24"/>
          <w:szCs w:val="24"/>
          <w:lang w:val="uk-UA"/>
        </w:rPr>
        <w:t>independent work in management positions in the construction industry, as well as conducting research on the topic of the final qualification work.</w:t>
      </w:r>
    </w:p>
    <w:p w14:paraId="07DA2BC0" w14:textId="72B13488" w:rsidR="008F6E6F" w:rsidRDefault="008F6E6F" w:rsidP="008F6E6F">
      <w:pPr>
        <w:spacing w:line="240" w:lineRule="auto"/>
        <w:ind w:firstLine="0"/>
        <w:jc w:val="both"/>
        <w:rPr>
          <w:bCs/>
          <w:sz w:val="24"/>
          <w:szCs w:val="24"/>
          <w:lang w:val="en-US"/>
        </w:rPr>
      </w:pPr>
      <w:r w:rsidRPr="008F6E6F">
        <w:rPr>
          <w:b/>
          <w:sz w:val="24"/>
          <w:szCs w:val="24"/>
          <w:lang w:val="uk-UA"/>
        </w:rPr>
        <w:t>Subject:</w:t>
      </w:r>
      <w:r>
        <w:rPr>
          <w:b/>
          <w:sz w:val="24"/>
          <w:szCs w:val="24"/>
          <w:lang w:val="en-US"/>
        </w:rPr>
        <w:t xml:space="preserve"> </w:t>
      </w:r>
      <w:r w:rsidRPr="008F6E6F">
        <w:rPr>
          <w:bCs/>
          <w:sz w:val="24"/>
          <w:szCs w:val="24"/>
          <w:lang w:val="uk-UA"/>
        </w:rPr>
        <w:t>theoretical and methodological foundations of production activity at the modern stage of the road industry</w:t>
      </w:r>
      <w:r>
        <w:rPr>
          <w:bCs/>
          <w:sz w:val="24"/>
          <w:szCs w:val="24"/>
          <w:lang w:val="en-US"/>
        </w:rPr>
        <w:t xml:space="preserve"> work</w:t>
      </w:r>
      <w:r w:rsidRPr="008F6E6F">
        <w:rPr>
          <w:bCs/>
          <w:sz w:val="24"/>
          <w:szCs w:val="24"/>
          <w:lang w:val="uk-UA"/>
        </w:rPr>
        <w:t>.</w:t>
      </w:r>
    </w:p>
    <w:p w14:paraId="0DA706A2" w14:textId="77777777" w:rsidR="008F6E6F" w:rsidRDefault="008F6E6F" w:rsidP="00061326">
      <w:pPr>
        <w:pStyle w:val="12"/>
        <w:spacing w:line="240" w:lineRule="auto"/>
        <w:jc w:val="both"/>
        <w:rPr>
          <w:rFonts w:ascii="Arial" w:eastAsia="Arial" w:hAnsi="Arial" w:cs="Arial"/>
          <w:b/>
          <w:snapToGrid/>
          <w:color w:val="000000"/>
          <w:szCs w:val="24"/>
          <w:lang w:val="en-US"/>
        </w:rPr>
      </w:pPr>
      <w:r w:rsidRPr="008F6E6F">
        <w:rPr>
          <w:rFonts w:ascii="Arial" w:eastAsia="Arial" w:hAnsi="Arial" w:cs="Arial"/>
          <w:b/>
          <w:snapToGrid/>
          <w:color w:val="000000"/>
          <w:szCs w:val="24"/>
          <w:lang w:val="uk-UA"/>
        </w:rPr>
        <w:t>The main tasks of the academic discipline studying are:</w:t>
      </w:r>
    </w:p>
    <w:p w14:paraId="1558FD26" w14:textId="5BAF713D" w:rsidR="008F6E6F" w:rsidRDefault="00B42A88" w:rsidP="00061326">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8F6E6F" w:rsidRPr="008F6E6F">
        <w:rPr>
          <w:rFonts w:ascii="Arial" w:hAnsi="Arial" w:cs="Arial"/>
          <w:lang w:val="uk-UA"/>
        </w:rPr>
        <w:t>study and practical application of methods and means of organizational and technical issues solving within the scope of job duties of engineering and technical workers of organizations;</w:t>
      </w:r>
    </w:p>
    <w:p w14:paraId="4D881557" w14:textId="478F937A" w:rsidR="000A4C13" w:rsidRPr="000A4C13" w:rsidRDefault="00B42A88" w:rsidP="00061326">
      <w:pPr>
        <w:pStyle w:val="12"/>
        <w:spacing w:line="240" w:lineRule="auto"/>
        <w:jc w:val="both"/>
        <w:rPr>
          <w:rFonts w:ascii="Arial" w:hAnsi="Arial" w:cs="Arial"/>
          <w:lang w:val="uk-UA"/>
        </w:rPr>
      </w:pPr>
      <w:r>
        <w:rPr>
          <w:rFonts w:ascii="Arial" w:hAnsi="Arial" w:cs="Arial"/>
          <w:lang w:val="uk-UA"/>
        </w:rPr>
        <w:t>‒</w:t>
      </w:r>
      <w:r w:rsidR="000A4C13" w:rsidRPr="000A4C13">
        <w:rPr>
          <w:rFonts w:ascii="Arial" w:hAnsi="Arial" w:cs="Arial"/>
          <w:lang w:val="uk-UA"/>
        </w:rPr>
        <w:t xml:space="preserve"> </w:t>
      </w:r>
      <w:r w:rsidR="008F6E6F" w:rsidRPr="008F6E6F">
        <w:rPr>
          <w:rFonts w:ascii="Arial" w:hAnsi="Arial" w:cs="Arial"/>
          <w:lang w:val="uk-UA"/>
        </w:rPr>
        <w:t xml:space="preserve">familiarization with the organizational and management structure and </w:t>
      </w:r>
      <w:r w:rsidR="008F6E6F">
        <w:rPr>
          <w:rFonts w:ascii="Arial" w:hAnsi="Arial" w:cs="Arial"/>
          <w:lang w:val="en-US"/>
        </w:rPr>
        <w:t xml:space="preserve">with </w:t>
      </w:r>
      <w:r w:rsidR="008F6E6F" w:rsidRPr="008F6E6F">
        <w:rPr>
          <w:rFonts w:ascii="Arial" w:hAnsi="Arial" w:cs="Arial"/>
          <w:lang w:val="uk-UA"/>
        </w:rPr>
        <w:t>interaction of various units of organizations;</w:t>
      </w:r>
    </w:p>
    <w:p w14:paraId="78A77BC0" w14:textId="5106A513" w:rsidR="000A4C13" w:rsidRPr="000A4C13" w:rsidRDefault="00B42A88" w:rsidP="00061326">
      <w:pPr>
        <w:pStyle w:val="12"/>
        <w:spacing w:line="240" w:lineRule="auto"/>
        <w:jc w:val="both"/>
        <w:rPr>
          <w:rFonts w:ascii="Arial" w:hAnsi="Arial" w:cs="Arial"/>
          <w:lang w:val="uk-UA"/>
        </w:rPr>
      </w:pPr>
      <w:r>
        <w:rPr>
          <w:rFonts w:ascii="Arial" w:hAnsi="Arial" w:cs="Arial"/>
          <w:lang w:val="uk-UA"/>
        </w:rPr>
        <w:t>‒</w:t>
      </w:r>
      <w:r w:rsidR="000A4C13" w:rsidRPr="000A4C13">
        <w:rPr>
          <w:rFonts w:ascii="Arial" w:hAnsi="Arial" w:cs="Arial"/>
          <w:lang w:val="uk-UA"/>
        </w:rPr>
        <w:t xml:space="preserve"> </w:t>
      </w:r>
      <w:r w:rsidR="008F6E6F" w:rsidRPr="008F6E6F">
        <w:rPr>
          <w:rFonts w:ascii="Arial" w:hAnsi="Arial" w:cs="Arial"/>
          <w:lang w:val="uk-UA"/>
        </w:rPr>
        <w:t xml:space="preserve">familiarization with the methods of the construction and </w:t>
      </w:r>
      <w:r w:rsidR="008F6E6F">
        <w:rPr>
          <w:rFonts w:ascii="Arial" w:hAnsi="Arial" w:cs="Arial"/>
          <w:lang w:val="en-US"/>
        </w:rPr>
        <w:t>maintenance organization</w:t>
      </w:r>
      <w:r w:rsidR="008F6E6F" w:rsidRPr="008F6E6F">
        <w:rPr>
          <w:rFonts w:ascii="Arial" w:hAnsi="Arial" w:cs="Arial"/>
          <w:lang w:val="uk-UA"/>
        </w:rPr>
        <w:t xml:space="preserve"> of highways;</w:t>
      </w:r>
    </w:p>
    <w:p w14:paraId="4C436A16" w14:textId="009C1E59" w:rsidR="000A4C13" w:rsidRPr="000A4C13" w:rsidRDefault="00B42A88" w:rsidP="00061326">
      <w:pPr>
        <w:pStyle w:val="12"/>
        <w:spacing w:line="240" w:lineRule="auto"/>
        <w:jc w:val="both"/>
        <w:rPr>
          <w:rFonts w:ascii="Arial" w:hAnsi="Arial" w:cs="Arial"/>
          <w:lang w:val="uk-UA"/>
        </w:rPr>
      </w:pPr>
      <w:r>
        <w:rPr>
          <w:rFonts w:ascii="Arial" w:hAnsi="Arial" w:cs="Arial"/>
          <w:lang w:val="uk-UA"/>
        </w:rPr>
        <w:t>‒</w:t>
      </w:r>
      <w:r w:rsidR="000A4C13" w:rsidRPr="000A4C13">
        <w:rPr>
          <w:rFonts w:ascii="Arial" w:hAnsi="Arial" w:cs="Arial"/>
          <w:lang w:val="uk-UA"/>
        </w:rPr>
        <w:t xml:space="preserve"> </w:t>
      </w:r>
      <w:r w:rsidR="008F6E6F" w:rsidRPr="008F6E6F">
        <w:rPr>
          <w:rFonts w:ascii="Arial" w:hAnsi="Arial" w:cs="Arial"/>
          <w:lang w:val="uk-UA"/>
        </w:rPr>
        <w:t>study of economics, accounting and reporting in organizations;</w:t>
      </w:r>
    </w:p>
    <w:p w14:paraId="424917E1" w14:textId="4E4356CE" w:rsidR="006A49E7" w:rsidRDefault="00B42A88" w:rsidP="00061326">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6A49E7" w:rsidRPr="006A49E7">
        <w:rPr>
          <w:rFonts w:ascii="Arial" w:hAnsi="Arial" w:cs="Arial"/>
          <w:lang w:val="uk-UA"/>
        </w:rPr>
        <w:t xml:space="preserve">study of technological processes of highway construction and </w:t>
      </w:r>
      <w:r w:rsidR="006A49E7">
        <w:rPr>
          <w:rFonts w:ascii="Arial" w:hAnsi="Arial" w:cs="Arial"/>
          <w:lang w:val="en-US"/>
        </w:rPr>
        <w:t>maintenace</w:t>
      </w:r>
      <w:r w:rsidR="006A49E7" w:rsidRPr="006A49E7">
        <w:rPr>
          <w:rFonts w:ascii="Arial" w:hAnsi="Arial" w:cs="Arial"/>
          <w:lang w:val="uk-UA"/>
        </w:rPr>
        <w:t>;</w:t>
      </w:r>
    </w:p>
    <w:p w14:paraId="14534A0D" w14:textId="1B60F684" w:rsidR="000A4C13" w:rsidRPr="000A4C13" w:rsidRDefault="00B42A88" w:rsidP="00061326">
      <w:pPr>
        <w:pStyle w:val="12"/>
        <w:spacing w:line="240" w:lineRule="auto"/>
        <w:jc w:val="both"/>
        <w:rPr>
          <w:rFonts w:ascii="Arial" w:hAnsi="Arial" w:cs="Arial"/>
          <w:lang w:val="uk-UA"/>
        </w:rPr>
      </w:pPr>
      <w:r>
        <w:rPr>
          <w:rFonts w:ascii="Arial" w:hAnsi="Arial" w:cs="Arial"/>
          <w:lang w:val="uk-UA"/>
        </w:rPr>
        <w:t>‒</w:t>
      </w:r>
      <w:r w:rsidR="000A4C13" w:rsidRPr="000A4C13">
        <w:rPr>
          <w:rFonts w:ascii="Arial" w:hAnsi="Arial" w:cs="Arial"/>
          <w:lang w:val="uk-UA"/>
        </w:rPr>
        <w:t xml:space="preserve"> </w:t>
      </w:r>
      <w:r w:rsidR="006A49E7" w:rsidRPr="006A49E7">
        <w:rPr>
          <w:rFonts w:ascii="Arial" w:hAnsi="Arial" w:cs="Arial"/>
          <w:lang w:val="uk-UA"/>
        </w:rPr>
        <w:t xml:space="preserve">familiarization with the operation of the </w:t>
      </w:r>
      <w:r w:rsidR="006A49E7">
        <w:rPr>
          <w:rFonts w:ascii="Arial" w:hAnsi="Arial" w:cs="Arial"/>
          <w:lang w:val="en-US"/>
        </w:rPr>
        <w:t xml:space="preserve">production enterprises </w:t>
      </w:r>
      <w:r w:rsidR="006A49E7" w:rsidRPr="006A49E7">
        <w:rPr>
          <w:rFonts w:ascii="Arial" w:hAnsi="Arial" w:cs="Arial"/>
          <w:lang w:val="uk-UA"/>
        </w:rPr>
        <w:t>material and technical support</w:t>
      </w:r>
      <w:r w:rsidR="006A49E7">
        <w:rPr>
          <w:rFonts w:ascii="Arial" w:hAnsi="Arial" w:cs="Arial"/>
          <w:lang w:val="en-US"/>
        </w:rPr>
        <w:t xml:space="preserve"> system</w:t>
      </w:r>
      <w:r w:rsidR="000A4C13" w:rsidRPr="000A4C13">
        <w:rPr>
          <w:rFonts w:ascii="Arial" w:hAnsi="Arial" w:cs="Arial"/>
          <w:lang w:val="uk-UA"/>
        </w:rPr>
        <w:t>;</w:t>
      </w:r>
    </w:p>
    <w:p w14:paraId="5A4C8ABF" w14:textId="1C4B6D2D" w:rsidR="000A4C13" w:rsidRPr="000A4C13" w:rsidRDefault="00B42A88" w:rsidP="00061326">
      <w:pPr>
        <w:pStyle w:val="12"/>
        <w:spacing w:line="240" w:lineRule="auto"/>
        <w:jc w:val="both"/>
        <w:rPr>
          <w:rFonts w:ascii="Arial" w:hAnsi="Arial" w:cs="Arial"/>
          <w:lang w:val="uk-UA"/>
        </w:rPr>
      </w:pPr>
      <w:r>
        <w:rPr>
          <w:rFonts w:ascii="Arial" w:hAnsi="Arial" w:cs="Arial"/>
          <w:lang w:val="uk-UA"/>
        </w:rPr>
        <w:t>‒</w:t>
      </w:r>
      <w:r w:rsidR="000A4C13" w:rsidRPr="000A4C13">
        <w:rPr>
          <w:rFonts w:ascii="Arial" w:hAnsi="Arial" w:cs="Arial"/>
          <w:lang w:val="uk-UA"/>
        </w:rPr>
        <w:t xml:space="preserve"> </w:t>
      </w:r>
      <w:r w:rsidR="006A49E7" w:rsidRPr="006A49E7">
        <w:rPr>
          <w:rFonts w:ascii="Arial" w:hAnsi="Arial" w:cs="Arial"/>
          <w:lang w:val="uk-UA"/>
        </w:rPr>
        <w:t>study of the composition and practical application of</w:t>
      </w:r>
      <w:r w:rsidR="006A49E7">
        <w:rPr>
          <w:rFonts w:ascii="Arial" w:hAnsi="Arial" w:cs="Arial"/>
          <w:lang w:val="uk-UA"/>
        </w:rPr>
        <w:t xml:space="preserve"> work organization projects (WO</w:t>
      </w:r>
      <w:r w:rsidR="006A49E7">
        <w:rPr>
          <w:rFonts w:ascii="Arial" w:hAnsi="Arial" w:cs="Arial"/>
          <w:lang w:val="en-US"/>
        </w:rPr>
        <w:t>P</w:t>
      </w:r>
      <w:r w:rsidR="006A49E7">
        <w:rPr>
          <w:rFonts w:ascii="Arial" w:hAnsi="Arial" w:cs="Arial"/>
          <w:lang w:val="uk-UA"/>
        </w:rPr>
        <w:t>), work execution projects (W</w:t>
      </w:r>
      <w:r w:rsidR="006A49E7">
        <w:rPr>
          <w:rFonts w:ascii="Arial" w:hAnsi="Arial" w:cs="Arial"/>
          <w:lang w:val="en-US"/>
        </w:rPr>
        <w:t>EP</w:t>
      </w:r>
      <w:r w:rsidR="006A49E7" w:rsidRPr="006A49E7">
        <w:rPr>
          <w:rFonts w:ascii="Arial" w:hAnsi="Arial" w:cs="Arial"/>
          <w:lang w:val="uk-UA"/>
        </w:rPr>
        <w:t xml:space="preserve">), </w:t>
      </w:r>
      <w:r w:rsidR="006A49E7">
        <w:rPr>
          <w:rFonts w:ascii="Arial" w:hAnsi="Arial" w:cs="Arial"/>
          <w:lang w:val="en-US"/>
        </w:rPr>
        <w:t>preparation</w:t>
      </w:r>
      <w:r w:rsidR="006A49E7" w:rsidRPr="006A49E7">
        <w:rPr>
          <w:rFonts w:ascii="Arial" w:hAnsi="Arial" w:cs="Arial"/>
          <w:lang w:val="uk-UA"/>
        </w:rPr>
        <w:t xml:space="preserve"> </w:t>
      </w:r>
      <w:r w:rsidR="006A49E7">
        <w:rPr>
          <w:rFonts w:ascii="Arial" w:hAnsi="Arial" w:cs="Arial"/>
          <w:lang w:val="en-US"/>
        </w:rPr>
        <w:t xml:space="preserve">of </w:t>
      </w:r>
      <w:r w:rsidR="006A49E7" w:rsidRPr="006A49E7">
        <w:rPr>
          <w:rFonts w:ascii="Arial" w:hAnsi="Arial" w:cs="Arial"/>
          <w:lang w:val="uk-UA"/>
        </w:rPr>
        <w:t>technological maps for certain types of work</w:t>
      </w:r>
      <w:r w:rsidR="000A4C13" w:rsidRPr="000A4C13">
        <w:rPr>
          <w:rFonts w:ascii="Arial" w:hAnsi="Arial" w:cs="Arial"/>
          <w:lang w:val="uk-UA"/>
        </w:rPr>
        <w:t>;</w:t>
      </w:r>
    </w:p>
    <w:p w14:paraId="2F97C747" w14:textId="63BEAB71" w:rsidR="006A49E7" w:rsidRPr="006A49E7" w:rsidRDefault="00B42A88" w:rsidP="00061326">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6A49E7" w:rsidRPr="006A49E7">
        <w:rPr>
          <w:rFonts w:ascii="Arial" w:hAnsi="Arial" w:cs="Arial"/>
          <w:lang w:val="uk-UA"/>
        </w:rPr>
        <w:t>familiarization with methods, devices and equipm</w:t>
      </w:r>
      <w:r w:rsidR="006A49E7">
        <w:rPr>
          <w:rFonts w:ascii="Arial" w:hAnsi="Arial" w:cs="Arial"/>
          <w:lang w:val="uk-UA"/>
        </w:rPr>
        <w:t xml:space="preserve">ent for </w:t>
      </w:r>
      <w:r w:rsidR="006A49E7">
        <w:rPr>
          <w:rFonts w:ascii="Arial" w:hAnsi="Arial" w:cs="Arial"/>
          <w:lang w:val="en-US"/>
        </w:rPr>
        <w:t xml:space="preserve">works </w:t>
      </w:r>
      <w:r w:rsidR="006A49E7">
        <w:rPr>
          <w:rFonts w:ascii="Arial" w:hAnsi="Arial" w:cs="Arial"/>
          <w:lang w:val="uk-UA"/>
        </w:rPr>
        <w:t>quality control</w:t>
      </w:r>
      <w:r w:rsidR="006A49E7" w:rsidRPr="006A49E7">
        <w:rPr>
          <w:rFonts w:ascii="Arial" w:hAnsi="Arial" w:cs="Arial"/>
          <w:lang w:val="uk-UA"/>
        </w:rPr>
        <w:t xml:space="preserve"> and </w:t>
      </w:r>
      <w:r w:rsidR="006A49E7">
        <w:rPr>
          <w:rFonts w:ascii="Arial" w:hAnsi="Arial" w:cs="Arial"/>
          <w:lang w:val="uk-UA"/>
        </w:rPr>
        <w:lastRenderedPageBreak/>
        <w:t>their preparation for us</w:t>
      </w:r>
      <w:r w:rsidR="006A49E7">
        <w:rPr>
          <w:rFonts w:ascii="Arial" w:hAnsi="Arial" w:cs="Arial"/>
          <w:lang w:val="en-US"/>
        </w:rPr>
        <w:t>age;</w:t>
      </w:r>
    </w:p>
    <w:p w14:paraId="798E0626" w14:textId="5AEFA473" w:rsidR="006A49E7" w:rsidRDefault="00B42A88" w:rsidP="00061326">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6A49E7" w:rsidRPr="006A49E7">
        <w:rPr>
          <w:rFonts w:ascii="Arial" w:hAnsi="Arial" w:cs="Arial"/>
          <w:lang w:val="uk-UA"/>
        </w:rPr>
        <w:t xml:space="preserve">mastering </w:t>
      </w:r>
      <w:r w:rsidR="006A49E7">
        <w:rPr>
          <w:rFonts w:ascii="Arial" w:hAnsi="Arial" w:cs="Arial"/>
          <w:lang w:val="en-US"/>
        </w:rPr>
        <w:t xml:space="preserve">of </w:t>
      </w:r>
      <w:r w:rsidR="006A49E7" w:rsidRPr="006A49E7">
        <w:rPr>
          <w:rFonts w:ascii="Arial" w:hAnsi="Arial" w:cs="Arial"/>
          <w:lang w:val="uk-UA"/>
        </w:rPr>
        <w:t>the tariff and technical regulation</w:t>
      </w:r>
      <w:r w:rsidR="006A49E7">
        <w:rPr>
          <w:rFonts w:ascii="Arial" w:hAnsi="Arial" w:cs="Arial"/>
          <w:lang w:val="en-US"/>
        </w:rPr>
        <w:t xml:space="preserve"> orders</w:t>
      </w:r>
      <w:r w:rsidR="006A49E7" w:rsidRPr="006A49E7">
        <w:rPr>
          <w:rFonts w:ascii="Arial" w:hAnsi="Arial" w:cs="Arial"/>
          <w:lang w:val="uk-UA"/>
        </w:rPr>
        <w:t>, remuneration of workers, employees and engineering and technical personnel and acquiring skills in keeping documentation on management functions;</w:t>
      </w:r>
    </w:p>
    <w:p w14:paraId="5F09E097" w14:textId="77777777" w:rsidR="006B0F52" w:rsidRDefault="00B42A88" w:rsidP="006B0F52">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6B0F52" w:rsidRPr="006B0F52">
        <w:rPr>
          <w:rFonts w:ascii="Arial" w:hAnsi="Arial" w:cs="Arial"/>
          <w:lang w:val="uk-UA"/>
        </w:rPr>
        <w:t>study of technical and economic solutions used at enterprises regarding labor organization and material stimulation of workers;</w:t>
      </w:r>
    </w:p>
    <w:p w14:paraId="6CD8A007" w14:textId="359626A8" w:rsidR="000A4C13" w:rsidRPr="000A4C13" w:rsidRDefault="00B42A88" w:rsidP="006B0F52">
      <w:pPr>
        <w:pStyle w:val="12"/>
        <w:spacing w:line="240" w:lineRule="auto"/>
        <w:jc w:val="both"/>
        <w:rPr>
          <w:rFonts w:ascii="Arial" w:hAnsi="Arial" w:cs="Arial"/>
          <w:lang w:val="uk-UA"/>
        </w:rPr>
      </w:pPr>
      <w:r>
        <w:rPr>
          <w:rFonts w:ascii="Arial" w:hAnsi="Arial" w:cs="Arial"/>
          <w:lang w:val="uk-UA"/>
        </w:rPr>
        <w:t xml:space="preserve">‒ </w:t>
      </w:r>
      <w:r w:rsidR="006B0F52" w:rsidRPr="006B0F52">
        <w:rPr>
          <w:rFonts w:ascii="Arial" w:hAnsi="Arial" w:cs="Arial"/>
          <w:lang w:val="uk-UA"/>
        </w:rPr>
        <w:t xml:space="preserve">gaining </w:t>
      </w:r>
      <w:r w:rsidR="006B0F52">
        <w:rPr>
          <w:rFonts w:ascii="Arial" w:hAnsi="Arial" w:cs="Arial"/>
          <w:lang w:val="en-US"/>
        </w:rPr>
        <w:t xml:space="preserve">of the </w:t>
      </w:r>
      <w:r w:rsidR="006B0F52">
        <w:rPr>
          <w:rFonts w:ascii="Arial" w:hAnsi="Arial" w:cs="Arial"/>
          <w:lang w:val="uk-UA"/>
        </w:rPr>
        <w:t>experience in manageria</w:t>
      </w:r>
      <w:r w:rsidR="006B0F52">
        <w:rPr>
          <w:rFonts w:ascii="Arial" w:hAnsi="Arial" w:cs="Arial"/>
          <w:lang w:val="en-US"/>
        </w:rPr>
        <w:t>l</w:t>
      </w:r>
      <w:r w:rsidR="006B0F52" w:rsidRPr="006B0F52">
        <w:rPr>
          <w:rFonts w:ascii="Arial" w:hAnsi="Arial" w:cs="Arial"/>
          <w:lang w:val="uk-UA"/>
        </w:rPr>
        <w:t xml:space="preserve"> and educational work in the </w:t>
      </w:r>
      <w:r w:rsidR="006B0F52">
        <w:rPr>
          <w:rFonts w:ascii="Arial" w:hAnsi="Arial" w:cs="Arial"/>
          <w:lang w:val="en-US"/>
        </w:rPr>
        <w:t>labor collective</w:t>
      </w:r>
      <w:r w:rsidR="006B0F52" w:rsidRPr="006B0F52">
        <w:rPr>
          <w:rFonts w:ascii="Arial" w:hAnsi="Arial" w:cs="Arial"/>
          <w:lang w:val="uk-UA"/>
        </w:rPr>
        <w:t>;</w:t>
      </w:r>
    </w:p>
    <w:p w14:paraId="13FA4E07" w14:textId="4B640FDC" w:rsidR="006B0F52" w:rsidRDefault="00B42A88" w:rsidP="00061326">
      <w:pPr>
        <w:pStyle w:val="12"/>
        <w:spacing w:line="240" w:lineRule="auto"/>
        <w:ind w:left="720" w:firstLine="0"/>
        <w:jc w:val="both"/>
        <w:rPr>
          <w:rFonts w:ascii="Arial" w:hAnsi="Arial" w:cs="Arial"/>
          <w:lang w:val="en-US"/>
        </w:rPr>
      </w:pPr>
      <w:r>
        <w:rPr>
          <w:rFonts w:ascii="Arial" w:hAnsi="Arial" w:cs="Arial"/>
          <w:lang w:val="uk-UA"/>
        </w:rPr>
        <w:t xml:space="preserve">‒ </w:t>
      </w:r>
      <w:r w:rsidR="006B0F52" w:rsidRPr="006B0F52">
        <w:rPr>
          <w:rFonts w:ascii="Arial" w:hAnsi="Arial" w:cs="Arial"/>
          <w:lang w:val="uk-UA"/>
        </w:rPr>
        <w:t xml:space="preserve">collection of </w:t>
      </w:r>
      <w:r w:rsidR="006B0F52">
        <w:rPr>
          <w:rFonts w:ascii="Arial" w:hAnsi="Arial" w:cs="Arial"/>
          <w:lang w:val="en-US"/>
        </w:rPr>
        <w:t xml:space="preserve">the </w:t>
      </w:r>
      <w:r w:rsidR="006B0F52" w:rsidRPr="006B0F52">
        <w:rPr>
          <w:rFonts w:ascii="Arial" w:hAnsi="Arial" w:cs="Arial"/>
          <w:lang w:val="uk-UA"/>
        </w:rPr>
        <w:t xml:space="preserve">necessary materials for the completion of </w:t>
      </w:r>
      <w:r w:rsidR="006B0F52">
        <w:rPr>
          <w:rFonts w:ascii="Arial" w:hAnsi="Arial" w:cs="Arial"/>
          <w:lang w:val="en-US"/>
        </w:rPr>
        <w:t xml:space="preserve">the </w:t>
      </w:r>
      <w:r w:rsidR="006B0F52" w:rsidRPr="006B0F52">
        <w:rPr>
          <w:rFonts w:ascii="Arial" w:hAnsi="Arial" w:cs="Arial"/>
          <w:lang w:val="uk-UA"/>
        </w:rPr>
        <w:t>research work;</w:t>
      </w:r>
    </w:p>
    <w:p w14:paraId="47C5FE34" w14:textId="0C43A34E" w:rsidR="000A4C13" w:rsidRPr="000A4C13" w:rsidRDefault="00B42A88" w:rsidP="00061326">
      <w:pPr>
        <w:pStyle w:val="12"/>
        <w:spacing w:line="240" w:lineRule="auto"/>
        <w:ind w:left="720" w:firstLine="0"/>
        <w:jc w:val="both"/>
        <w:rPr>
          <w:rFonts w:ascii="Arial" w:hAnsi="Arial" w:cs="Arial"/>
          <w:lang w:val="uk-UA"/>
        </w:rPr>
      </w:pPr>
      <w:r>
        <w:rPr>
          <w:rFonts w:ascii="Arial" w:hAnsi="Arial" w:cs="Arial"/>
          <w:lang w:val="uk-UA"/>
        </w:rPr>
        <w:t xml:space="preserve">‒ </w:t>
      </w:r>
      <w:r w:rsidR="006B0F52" w:rsidRPr="006B0F52">
        <w:rPr>
          <w:rFonts w:ascii="Arial" w:hAnsi="Arial" w:cs="Arial"/>
          <w:lang w:val="uk-UA"/>
        </w:rPr>
        <w:t xml:space="preserve">collection of </w:t>
      </w:r>
      <w:r w:rsidR="006B0F52">
        <w:rPr>
          <w:rFonts w:ascii="Arial" w:hAnsi="Arial" w:cs="Arial"/>
          <w:lang w:val="en-US"/>
        </w:rPr>
        <w:t>initial data</w:t>
      </w:r>
      <w:r w:rsidR="006B0F52" w:rsidRPr="006B0F52">
        <w:rPr>
          <w:rFonts w:ascii="Arial" w:hAnsi="Arial" w:cs="Arial"/>
          <w:lang w:val="uk-UA"/>
        </w:rPr>
        <w:t xml:space="preserve"> for the actual thesis;</w:t>
      </w:r>
    </w:p>
    <w:p w14:paraId="11B5F825" w14:textId="58D96F90" w:rsidR="000A4C13" w:rsidRPr="000A4C13" w:rsidRDefault="00B42A88" w:rsidP="00061326">
      <w:pPr>
        <w:pStyle w:val="12"/>
        <w:spacing w:line="240" w:lineRule="auto"/>
        <w:jc w:val="both"/>
        <w:rPr>
          <w:rFonts w:ascii="Arial" w:hAnsi="Arial" w:cs="Arial"/>
          <w:lang w:val="uk-UA"/>
        </w:rPr>
      </w:pPr>
      <w:r w:rsidRPr="00B42A88">
        <w:rPr>
          <w:rFonts w:ascii="Times New Roman" w:hAnsi="Times New Roman"/>
          <w:lang w:val="uk-UA"/>
        </w:rPr>
        <w:t>‒</w:t>
      </w:r>
      <w:r>
        <w:rPr>
          <w:rFonts w:ascii="Times New Roman" w:hAnsi="Times New Roman"/>
          <w:lang w:val="uk-UA"/>
        </w:rPr>
        <w:t xml:space="preserve"> </w:t>
      </w:r>
      <w:r w:rsidR="006B0F52" w:rsidRPr="006B0F52">
        <w:rPr>
          <w:rFonts w:ascii="Arial" w:hAnsi="Arial" w:cs="Arial"/>
          <w:lang w:val="uk-UA"/>
        </w:rPr>
        <w:t xml:space="preserve">solving </w:t>
      </w:r>
      <w:r w:rsidR="006B0F52">
        <w:rPr>
          <w:rFonts w:ascii="Arial" w:hAnsi="Arial" w:cs="Arial"/>
          <w:lang w:val="en-US"/>
        </w:rPr>
        <w:t xml:space="preserve">of the </w:t>
      </w:r>
      <w:r w:rsidR="006B0F52" w:rsidRPr="006B0F52">
        <w:rPr>
          <w:rFonts w:ascii="Arial" w:hAnsi="Arial" w:cs="Arial"/>
          <w:lang w:val="uk-UA"/>
        </w:rPr>
        <w:t xml:space="preserve">organizational issues related to the </w:t>
      </w:r>
      <w:r w:rsidR="006B0F52">
        <w:rPr>
          <w:rFonts w:ascii="Arial" w:hAnsi="Arial" w:cs="Arial"/>
          <w:lang w:val="en-US"/>
        </w:rPr>
        <w:t>preparation</w:t>
      </w:r>
      <w:r w:rsidR="006B0F52" w:rsidRPr="006B0F52">
        <w:rPr>
          <w:rFonts w:ascii="Arial" w:hAnsi="Arial" w:cs="Arial"/>
          <w:lang w:val="uk-UA"/>
        </w:rPr>
        <w:t xml:space="preserve"> of </w:t>
      </w:r>
      <w:r w:rsidR="006B0F52">
        <w:rPr>
          <w:rFonts w:ascii="Arial" w:hAnsi="Arial" w:cs="Arial"/>
          <w:lang w:val="en-US"/>
        </w:rPr>
        <w:t xml:space="preserve">the </w:t>
      </w:r>
      <w:r w:rsidR="006B0F52" w:rsidRPr="006B0F52">
        <w:rPr>
          <w:rFonts w:ascii="Arial" w:hAnsi="Arial" w:cs="Arial"/>
          <w:lang w:val="uk-UA"/>
        </w:rPr>
        <w:t>employment contracts;</w:t>
      </w:r>
    </w:p>
    <w:p w14:paraId="088B0ABF" w14:textId="449FCFD4" w:rsidR="006B0F52" w:rsidRDefault="00B42A88" w:rsidP="006B0F52">
      <w:pPr>
        <w:pStyle w:val="12"/>
        <w:spacing w:line="240" w:lineRule="auto"/>
        <w:jc w:val="both"/>
        <w:rPr>
          <w:rFonts w:ascii="Arial" w:hAnsi="Arial" w:cs="Arial"/>
          <w:lang w:val="en-US"/>
        </w:rPr>
      </w:pPr>
      <w:r>
        <w:rPr>
          <w:rFonts w:ascii="Arial" w:hAnsi="Arial" w:cs="Arial"/>
          <w:lang w:val="uk-UA"/>
        </w:rPr>
        <w:t>‒</w:t>
      </w:r>
      <w:r w:rsidR="000A4C13" w:rsidRPr="000A4C13">
        <w:rPr>
          <w:rFonts w:ascii="Arial" w:hAnsi="Arial" w:cs="Arial"/>
          <w:lang w:val="uk-UA"/>
        </w:rPr>
        <w:t xml:space="preserve">  </w:t>
      </w:r>
      <w:r w:rsidR="006B0F52" w:rsidRPr="006B0F52">
        <w:rPr>
          <w:rFonts w:ascii="Arial" w:hAnsi="Arial" w:cs="Arial"/>
          <w:lang w:val="uk-UA"/>
        </w:rPr>
        <w:t>coordinating</w:t>
      </w:r>
      <w:r w:rsidR="006B0F52">
        <w:rPr>
          <w:rFonts w:ascii="Arial" w:hAnsi="Arial" w:cs="Arial"/>
          <w:lang w:val="en-US"/>
        </w:rPr>
        <w:t xml:space="preserve"> of</w:t>
      </w:r>
      <w:r w:rsidR="006B0F52" w:rsidRPr="006B0F52">
        <w:rPr>
          <w:rFonts w:ascii="Arial" w:hAnsi="Arial" w:cs="Arial"/>
          <w:lang w:val="uk-UA"/>
        </w:rPr>
        <w:t xml:space="preserve"> the diploma theses</w:t>
      </w:r>
      <w:r w:rsidR="006B0F52">
        <w:rPr>
          <w:rFonts w:ascii="Arial" w:hAnsi="Arial" w:cs="Arial"/>
          <w:lang w:val="en-US"/>
        </w:rPr>
        <w:t xml:space="preserve"> subject</w:t>
      </w:r>
      <w:r w:rsidR="006B0F52" w:rsidRPr="006B0F52">
        <w:rPr>
          <w:rFonts w:ascii="Arial" w:hAnsi="Arial" w:cs="Arial"/>
          <w:lang w:val="uk-UA"/>
        </w:rPr>
        <w:t xml:space="preserve"> with the needs of production, obtaining orders for the </w:t>
      </w:r>
      <w:r w:rsidR="006B0F52">
        <w:rPr>
          <w:rFonts w:ascii="Arial" w:hAnsi="Arial" w:cs="Arial"/>
          <w:lang w:val="en-US"/>
        </w:rPr>
        <w:t>implementation</w:t>
      </w:r>
      <w:r w:rsidR="006B0F52" w:rsidRPr="006B0F52">
        <w:rPr>
          <w:rFonts w:ascii="Arial" w:hAnsi="Arial" w:cs="Arial"/>
          <w:lang w:val="uk-UA"/>
        </w:rPr>
        <w:t xml:space="preserve"> of </w:t>
      </w:r>
      <w:r w:rsidR="006B0F52">
        <w:rPr>
          <w:rFonts w:ascii="Arial" w:hAnsi="Arial" w:cs="Arial"/>
          <w:lang w:val="en-US"/>
        </w:rPr>
        <w:t xml:space="preserve">the </w:t>
      </w:r>
      <w:r w:rsidR="006B0F52" w:rsidRPr="006B0F52">
        <w:rPr>
          <w:rFonts w:ascii="Arial" w:hAnsi="Arial" w:cs="Arial"/>
          <w:lang w:val="uk-UA"/>
        </w:rPr>
        <w:t xml:space="preserve">real diploma </w:t>
      </w:r>
      <w:r w:rsidR="006B0F52">
        <w:rPr>
          <w:rFonts w:ascii="Arial" w:hAnsi="Arial" w:cs="Arial"/>
          <w:lang w:val="en-US"/>
        </w:rPr>
        <w:t>project</w:t>
      </w:r>
      <w:r w:rsidR="006B0F52" w:rsidRPr="006B0F52">
        <w:rPr>
          <w:rFonts w:ascii="Arial" w:hAnsi="Arial" w:cs="Arial"/>
          <w:lang w:val="uk-UA"/>
        </w:rPr>
        <w:t>.</w:t>
      </w:r>
    </w:p>
    <w:p w14:paraId="6FB6F320" w14:textId="7F06AC1C" w:rsidR="00034673" w:rsidRPr="006B0F52" w:rsidRDefault="00AB0EB6" w:rsidP="006B0F52">
      <w:pPr>
        <w:pStyle w:val="12"/>
        <w:spacing w:line="240" w:lineRule="auto"/>
        <w:jc w:val="both"/>
        <w:rPr>
          <w:rFonts w:ascii="Arial" w:hAnsi="Arial" w:cs="Arial"/>
          <w:szCs w:val="24"/>
          <w:lang w:val="uk-UA"/>
        </w:rPr>
      </w:pPr>
      <w:r w:rsidRPr="00AB0EB6">
        <w:rPr>
          <w:rFonts w:ascii="Arial" w:eastAsia="Arial Unicode MS" w:hAnsi="Arial" w:cs="Arial"/>
          <w:b/>
          <w:color w:val="000000" w:themeColor="text1"/>
          <w:szCs w:val="24"/>
          <w:shd w:val="clear" w:color="auto" w:fill="FFFFFF"/>
          <w:lang w:val="uk-UA"/>
        </w:rPr>
        <w:t>Prerequisites for the educational component</w:t>
      </w:r>
      <w:r>
        <w:rPr>
          <w:rFonts w:ascii="Arial" w:eastAsia="Arial Unicode MS" w:hAnsi="Arial" w:cs="Arial"/>
          <w:b/>
          <w:color w:val="000000" w:themeColor="text1"/>
          <w:szCs w:val="24"/>
          <w:shd w:val="clear" w:color="auto" w:fill="FFFFFF"/>
          <w:lang w:val="en-US"/>
        </w:rPr>
        <w:t xml:space="preserve"> </w:t>
      </w:r>
      <w:r w:rsidRPr="00AB0EB6">
        <w:rPr>
          <w:rFonts w:ascii="Arial" w:eastAsia="Arial Unicode MS" w:hAnsi="Arial" w:cs="Arial"/>
          <w:b/>
          <w:color w:val="000000" w:themeColor="text1"/>
          <w:szCs w:val="24"/>
          <w:shd w:val="clear" w:color="auto" w:fill="FFFFFF"/>
          <w:lang w:val="en-US"/>
        </w:rPr>
        <w:t>studying</w:t>
      </w:r>
      <w:r w:rsidRPr="00AB0EB6">
        <w:rPr>
          <w:rFonts w:ascii="Arial" w:eastAsia="Arial Unicode MS" w:hAnsi="Arial" w:cs="Arial"/>
          <w:b/>
          <w:color w:val="000000" w:themeColor="text1"/>
          <w:szCs w:val="24"/>
          <w:shd w:val="clear" w:color="auto" w:fill="FFFFFF"/>
          <w:lang w:val="uk-UA"/>
        </w:rPr>
        <w:t>:</w:t>
      </w:r>
      <w:r>
        <w:rPr>
          <w:rFonts w:ascii="Arial" w:eastAsia="Arial Unicode MS" w:hAnsi="Arial" w:cs="Arial"/>
          <w:b/>
          <w:color w:val="000000" w:themeColor="text1"/>
          <w:szCs w:val="24"/>
          <w:shd w:val="clear" w:color="auto" w:fill="FFFFFF"/>
          <w:lang w:val="en-US"/>
        </w:rPr>
        <w:t xml:space="preserve"> </w:t>
      </w:r>
      <w:r w:rsidRPr="00AB0EB6">
        <w:rPr>
          <w:rFonts w:ascii="Arial" w:hAnsi="Arial" w:cs="Arial"/>
          <w:szCs w:val="24"/>
          <w:lang w:val="uk-UA"/>
        </w:rPr>
        <w:t xml:space="preserve">EC 4 Innovative technologies of highway construction; </w:t>
      </w:r>
      <w:r w:rsidR="006B686A" w:rsidRPr="006B0F52">
        <w:rPr>
          <w:rFonts w:ascii="Arial" w:hAnsi="Arial" w:cs="Arial"/>
          <w:szCs w:val="24"/>
          <w:lang w:val="uk-UA"/>
        </w:rPr>
        <w:t xml:space="preserve"> </w:t>
      </w:r>
      <w:r w:rsidRPr="00AB0EB6">
        <w:rPr>
          <w:rFonts w:ascii="Arial" w:hAnsi="Arial" w:cs="Arial"/>
          <w:szCs w:val="24"/>
          <w:lang w:val="uk-UA"/>
        </w:rPr>
        <w:t xml:space="preserve">EC 5 Innovative directions of highways maintenance; </w:t>
      </w:r>
      <w:r w:rsidR="00172A11" w:rsidRPr="006B0F52">
        <w:rPr>
          <w:rFonts w:ascii="Arial" w:hAnsi="Arial" w:cs="Arial"/>
          <w:szCs w:val="24"/>
          <w:lang w:val="uk-UA"/>
        </w:rPr>
        <w:t xml:space="preserve"> </w:t>
      </w:r>
      <w:r>
        <w:rPr>
          <w:rFonts w:ascii="Arial" w:hAnsi="Arial" w:cs="Arial"/>
          <w:szCs w:val="24"/>
          <w:lang w:val="en-US"/>
        </w:rPr>
        <w:t xml:space="preserve">EC 7 </w:t>
      </w:r>
      <w:r w:rsidRPr="00AB0EB6">
        <w:rPr>
          <w:rFonts w:ascii="Arial" w:hAnsi="Arial" w:cs="Arial"/>
          <w:szCs w:val="24"/>
          <w:lang w:val="uk-UA"/>
        </w:rPr>
        <w:t>Technology of scientific research</w:t>
      </w:r>
      <w:r w:rsidR="00172A11" w:rsidRPr="006B0F52">
        <w:rPr>
          <w:rFonts w:ascii="Arial" w:hAnsi="Arial" w:cs="Arial"/>
          <w:szCs w:val="24"/>
          <w:lang w:val="uk-UA"/>
        </w:rPr>
        <w:t xml:space="preserve">; </w:t>
      </w:r>
      <w:r w:rsidRPr="00AB0EB6">
        <w:rPr>
          <w:rFonts w:ascii="Arial" w:hAnsi="Arial" w:cs="Arial"/>
          <w:szCs w:val="24"/>
          <w:lang w:val="uk-UA"/>
        </w:rPr>
        <w:t>EC 8 Computer modelling</w:t>
      </w:r>
      <w:r w:rsidR="00172A11" w:rsidRPr="006B0F52">
        <w:rPr>
          <w:rFonts w:ascii="Arial" w:hAnsi="Arial" w:cs="Arial"/>
          <w:szCs w:val="24"/>
          <w:lang w:val="uk-UA"/>
        </w:rPr>
        <w:t>.</w:t>
      </w:r>
    </w:p>
    <w:p w14:paraId="64CF37B8" w14:textId="77777777" w:rsidR="00AB0EB6" w:rsidRDefault="00AB0EB6" w:rsidP="00B60EF1">
      <w:pPr>
        <w:tabs>
          <w:tab w:val="left" w:pos="284"/>
        </w:tabs>
        <w:spacing w:line="240" w:lineRule="auto"/>
        <w:jc w:val="both"/>
        <w:rPr>
          <w:b/>
          <w:sz w:val="24"/>
          <w:szCs w:val="24"/>
          <w:lang w:val="en-US"/>
        </w:rPr>
      </w:pPr>
      <w:r w:rsidRPr="00AB0EB6">
        <w:rPr>
          <w:b/>
          <w:sz w:val="24"/>
          <w:szCs w:val="24"/>
          <w:lang w:val="uk-UA"/>
        </w:rPr>
        <w:t>Competences accuired by the accuirer:</w:t>
      </w:r>
    </w:p>
    <w:p w14:paraId="26A0C57E" w14:textId="5FE8CDF5" w:rsidR="00B77019" w:rsidRPr="008217A9" w:rsidRDefault="00AB0EB6" w:rsidP="00B60EF1">
      <w:pPr>
        <w:tabs>
          <w:tab w:val="left" w:pos="284"/>
        </w:tabs>
        <w:spacing w:line="240" w:lineRule="auto"/>
        <w:jc w:val="both"/>
        <w:rPr>
          <w:sz w:val="24"/>
          <w:szCs w:val="24"/>
          <w:lang w:val="uk-UA"/>
        </w:rPr>
      </w:pPr>
      <w:r w:rsidRPr="00AB0EB6">
        <w:rPr>
          <w:b/>
          <w:i/>
          <w:sz w:val="24"/>
          <w:szCs w:val="24"/>
          <w:lang w:val="uk-UA"/>
        </w:rPr>
        <w:t>Integral competence:</w:t>
      </w:r>
      <w:r w:rsidR="00D63BEF" w:rsidRPr="008217A9">
        <w:rPr>
          <w:b/>
          <w:i/>
          <w:sz w:val="24"/>
          <w:szCs w:val="24"/>
          <w:lang w:val="uk-UA"/>
        </w:rPr>
        <w:tab/>
      </w:r>
      <w:r w:rsidRPr="00AB0EB6">
        <w:rPr>
          <w:sz w:val="24"/>
          <w:szCs w:val="24"/>
          <w:lang w:val="uk-UA"/>
        </w:rPr>
        <w:t>Integral competence: The ability to solve problems of a research and/or innovative nature in the field of construction and civil engineering.</w:t>
      </w:r>
    </w:p>
    <w:p w14:paraId="43907FD9" w14:textId="77777777" w:rsidR="00AB0EB6" w:rsidRDefault="00AB0EB6" w:rsidP="008135F0">
      <w:pPr>
        <w:ind w:left="0" w:right="101"/>
        <w:jc w:val="both"/>
        <w:rPr>
          <w:b/>
          <w:i/>
          <w:sz w:val="24"/>
          <w:szCs w:val="24"/>
          <w:lang w:val="en-US"/>
        </w:rPr>
      </w:pPr>
      <w:r w:rsidRPr="00AB0EB6">
        <w:rPr>
          <w:b/>
          <w:i/>
          <w:sz w:val="24"/>
          <w:szCs w:val="24"/>
          <w:lang w:val="uk-UA"/>
        </w:rPr>
        <w:t>General competences:</w:t>
      </w:r>
    </w:p>
    <w:p w14:paraId="655ECBFA" w14:textId="77777777" w:rsidR="00AB0EB6" w:rsidRDefault="00AB0EB6" w:rsidP="008135F0">
      <w:pPr>
        <w:ind w:left="0" w:right="101"/>
        <w:jc w:val="both"/>
        <w:rPr>
          <w:sz w:val="24"/>
          <w:szCs w:val="24"/>
          <w:lang w:val="en-US"/>
        </w:rPr>
      </w:pPr>
      <w:r w:rsidRPr="00AB0EB6">
        <w:rPr>
          <w:sz w:val="24"/>
          <w:szCs w:val="24"/>
          <w:lang w:val="uk-UA"/>
        </w:rPr>
        <w:t>GC01. Ability to abstract thinking, analysis and synthesis.</w:t>
      </w:r>
    </w:p>
    <w:p w14:paraId="143C07BB" w14:textId="77777777" w:rsidR="00AB0EB6" w:rsidRPr="00AB0EB6" w:rsidRDefault="00AB0EB6" w:rsidP="00AB0EB6">
      <w:pPr>
        <w:tabs>
          <w:tab w:val="left" w:pos="284"/>
        </w:tabs>
        <w:spacing w:line="240" w:lineRule="auto"/>
        <w:jc w:val="both"/>
        <w:rPr>
          <w:sz w:val="24"/>
          <w:szCs w:val="24"/>
          <w:lang w:val="uk-UA"/>
        </w:rPr>
      </w:pPr>
      <w:r w:rsidRPr="00AB0EB6">
        <w:rPr>
          <w:sz w:val="24"/>
          <w:szCs w:val="24"/>
          <w:lang w:val="uk-UA"/>
        </w:rPr>
        <w:t>GC02. Ability to conduct research at an appropriate level.</w:t>
      </w:r>
    </w:p>
    <w:p w14:paraId="7DD33109" w14:textId="77777777" w:rsidR="00AB0EB6" w:rsidRDefault="00AB0EB6" w:rsidP="00AB0EB6">
      <w:pPr>
        <w:tabs>
          <w:tab w:val="left" w:pos="284"/>
        </w:tabs>
        <w:spacing w:line="240" w:lineRule="auto"/>
        <w:jc w:val="both"/>
        <w:rPr>
          <w:sz w:val="24"/>
          <w:szCs w:val="24"/>
          <w:lang w:val="en-US"/>
        </w:rPr>
      </w:pPr>
      <w:r w:rsidRPr="00AB0EB6">
        <w:rPr>
          <w:sz w:val="24"/>
          <w:szCs w:val="24"/>
          <w:lang w:val="uk-UA"/>
        </w:rPr>
        <w:t>GC04. Ability to make reasoned decisions.</w:t>
      </w:r>
    </w:p>
    <w:p w14:paraId="4DAC3976" w14:textId="77777777" w:rsidR="00AB0EB6" w:rsidRDefault="00AB0EB6" w:rsidP="008135F0">
      <w:pPr>
        <w:ind w:left="0" w:right="101" w:firstLine="0"/>
        <w:jc w:val="both"/>
        <w:rPr>
          <w:b/>
          <w:i/>
          <w:sz w:val="24"/>
          <w:szCs w:val="24"/>
          <w:lang w:val="en-US"/>
        </w:rPr>
      </w:pPr>
      <w:r w:rsidRPr="00AB0EB6">
        <w:rPr>
          <w:b/>
          <w:i/>
          <w:sz w:val="24"/>
          <w:szCs w:val="24"/>
          <w:lang w:val="uk-UA"/>
        </w:rPr>
        <w:t xml:space="preserve">Special (professional) competences: </w:t>
      </w:r>
    </w:p>
    <w:p w14:paraId="0688F72D" w14:textId="77777777" w:rsidR="00AB0EB6" w:rsidRDefault="00AB0EB6" w:rsidP="008135F0">
      <w:pPr>
        <w:ind w:left="0" w:right="101" w:firstLine="0"/>
        <w:jc w:val="both"/>
        <w:rPr>
          <w:sz w:val="24"/>
          <w:szCs w:val="24"/>
          <w:lang w:val="en-US"/>
        </w:rPr>
      </w:pPr>
      <w:r w:rsidRPr="00AB0EB6">
        <w:rPr>
          <w:sz w:val="24"/>
          <w:szCs w:val="24"/>
          <w:lang w:val="uk-UA"/>
        </w:rPr>
        <w:t>SC01. The ability to integrate specialized conceptual knowledge in the field of construction and maintenance of highways, combined with compliance with valid regulatory and legal documents in the field of architecture and construction, to solve complex engineering problems in accordance with the specialization.</w:t>
      </w:r>
    </w:p>
    <w:p w14:paraId="579121AB" w14:textId="77777777" w:rsidR="00AB0EB6" w:rsidRDefault="00AB0EB6" w:rsidP="00B60EF1">
      <w:pPr>
        <w:tabs>
          <w:tab w:val="left" w:pos="284"/>
        </w:tabs>
        <w:spacing w:line="240" w:lineRule="auto"/>
        <w:jc w:val="both"/>
        <w:rPr>
          <w:sz w:val="24"/>
          <w:szCs w:val="24"/>
          <w:lang w:val="en-US"/>
        </w:rPr>
      </w:pPr>
      <w:r w:rsidRPr="00AB0EB6">
        <w:rPr>
          <w:sz w:val="24"/>
          <w:szCs w:val="24"/>
          <w:lang w:val="uk-UA"/>
        </w:rPr>
        <w:t>SC08. Ability to integrate knowledge from other fields to solve complex problems in broad or multidisciplinary contexts.</w:t>
      </w:r>
    </w:p>
    <w:p w14:paraId="11EB42E1" w14:textId="77777777" w:rsidR="00AB0EB6" w:rsidRPr="00AB0EB6" w:rsidRDefault="00AB0EB6" w:rsidP="008217A9">
      <w:pPr>
        <w:ind w:left="0" w:right="101" w:firstLine="0"/>
        <w:jc w:val="both"/>
        <w:rPr>
          <w:b/>
          <w:i/>
          <w:sz w:val="24"/>
          <w:szCs w:val="24"/>
          <w:lang w:val="en-US"/>
        </w:rPr>
      </w:pPr>
      <w:r w:rsidRPr="00AB0EB6">
        <w:rPr>
          <w:b/>
          <w:i/>
          <w:sz w:val="24"/>
          <w:szCs w:val="24"/>
          <w:lang w:val="uk-UA"/>
        </w:rPr>
        <w:t xml:space="preserve">Learning results according to the educational program: </w:t>
      </w:r>
    </w:p>
    <w:p w14:paraId="72488532" w14:textId="53447B69" w:rsidR="00AB0EB6" w:rsidRDefault="00AB0EB6" w:rsidP="008217A9">
      <w:pPr>
        <w:ind w:left="0" w:right="101" w:firstLine="0"/>
        <w:jc w:val="both"/>
        <w:rPr>
          <w:sz w:val="24"/>
          <w:szCs w:val="24"/>
          <w:lang w:val="en-US"/>
        </w:rPr>
      </w:pPr>
      <w:r>
        <w:rPr>
          <w:sz w:val="24"/>
          <w:szCs w:val="24"/>
          <w:lang w:val="en-US"/>
        </w:rPr>
        <w:t>LR</w:t>
      </w:r>
      <w:r w:rsidR="00760B48" w:rsidRPr="008217A9">
        <w:rPr>
          <w:sz w:val="24"/>
          <w:szCs w:val="24"/>
          <w:lang w:val="uk-UA"/>
        </w:rPr>
        <w:t xml:space="preserve">10. </w:t>
      </w:r>
      <w:r>
        <w:rPr>
          <w:sz w:val="24"/>
          <w:szCs w:val="24"/>
          <w:lang w:val="en-US"/>
        </w:rPr>
        <w:t>To c</w:t>
      </w:r>
      <w:r w:rsidRPr="00AB0EB6">
        <w:rPr>
          <w:sz w:val="24"/>
          <w:szCs w:val="24"/>
          <w:lang w:val="uk-UA"/>
        </w:rPr>
        <w:t xml:space="preserve">ollect the necessary information using scientific and technical literature, databases and other sources, </w:t>
      </w:r>
      <w:r>
        <w:rPr>
          <w:sz w:val="24"/>
          <w:szCs w:val="24"/>
          <w:lang w:val="en-US"/>
        </w:rPr>
        <w:t xml:space="preserve">to </w:t>
      </w:r>
      <w:r w:rsidRPr="00AB0EB6">
        <w:rPr>
          <w:sz w:val="24"/>
          <w:szCs w:val="24"/>
          <w:lang w:val="uk-UA"/>
        </w:rPr>
        <w:t>analyze and evaluate it.</w:t>
      </w:r>
    </w:p>
    <w:p w14:paraId="2D999450" w14:textId="3CD3E7C8" w:rsidR="008217A9" w:rsidRPr="008217A9" w:rsidRDefault="00AB0EB6" w:rsidP="00AB0EB6">
      <w:pPr>
        <w:tabs>
          <w:tab w:val="left" w:pos="284"/>
        </w:tabs>
        <w:spacing w:line="240" w:lineRule="auto"/>
        <w:rPr>
          <w:b/>
          <w:color w:val="000000" w:themeColor="text1"/>
          <w:sz w:val="24"/>
          <w:szCs w:val="24"/>
          <w:lang w:val="uk-UA"/>
        </w:rPr>
      </w:pPr>
      <w:r w:rsidRPr="00AB0EB6">
        <w:rPr>
          <w:sz w:val="24"/>
          <w:szCs w:val="24"/>
          <w:lang w:val="uk-UA"/>
        </w:rPr>
        <w:t>LR14. To plan and carry out scientific and applied research in the field of highway and airfield construction, choose effective research methods, argue conclusions, present research results.</w:t>
      </w:r>
    </w:p>
    <w:p w14:paraId="13ED863D" w14:textId="6D73AD99" w:rsidR="00760B48" w:rsidRPr="00B60EF1" w:rsidRDefault="00526B4C" w:rsidP="00760B48">
      <w:pPr>
        <w:tabs>
          <w:tab w:val="left" w:pos="284"/>
        </w:tabs>
        <w:spacing w:line="240" w:lineRule="auto"/>
        <w:jc w:val="center"/>
        <w:rPr>
          <w:b/>
          <w:color w:val="000000" w:themeColor="text1"/>
          <w:sz w:val="24"/>
          <w:szCs w:val="24"/>
          <w:lang w:val="uk-UA"/>
        </w:rPr>
      </w:pPr>
      <w:r w:rsidRPr="00526B4C">
        <w:rPr>
          <w:b/>
          <w:color w:val="000000" w:themeColor="text1"/>
          <w:sz w:val="24"/>
          <w:szCs w:val="24"/>
          <w:lang w:val="uk-UA"/>
        </w:rPr>
        <w:t>Thematic plan</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6946"/>
        <w:gridCol w:w="850"/>
        <w:gridCol w:w="851"/>
      </w:tblGrid>
      <w:tr w:rsidR="00526B4C" w:rsidRPr="00B60EF1" w14:paraId="6F79C75C" w14:textId="77777777" w:rsidTr="00526B4C">
        <w:trPr>
          <w:trHeight w:val="20"/>
          <w:tblHeader/>
        </w:trPr>
        <w:tc>
          <w:tcPr>
            <w:tcW w:w="851" w:type="dxa"/>
            <w:vMerge w:val="restart"/>
            <w:shd w:val="clear" w:color="auto" w:fill="FFFFFF"/>
            <w:vAlign w:val="center"/>
          </w:tcPr>
          <w:p w14:paraId="335F111E" w14:textId="77777777" w:rsidR="00526B4C" w:rsidRPr="00B60EF1" w:rsidRDefault="00526B4C" w:rsidP="00526B4C">
            <w:pPr>
              <w:shd w:val="clear" w:color="auto" w:fill="FFFFFF"/>
              <w:spacing w:line="240" w:lineRule="auto"/>
              <w:jc w:val="center"/>
              <w:rPr>
                <w:sz w:val="24"/>
                <w:szCs w:val="24"/>
                <w:lang w:val="uk-UA"/>
              </w:rPr>
            </w:pPr>
            <w:r w:rsidRPr="00535F35">
              <w:t>№ topic</w:t>
            </w:r>
          </w:p>
          <w:p w14:paraId="1A43A017" w14:textId="475F702C" w:rsidR="00526B4C" w:rsidRPr="00B60EF1" w:rsidRDefault="00526B4C" w:rsidP="00526B4C">
            <w:pPr>
              <w:shd w:val="clear" w:color="auto" w:fill="FFFFFF"/>
              <w:spacing w:line="240" w:lineRule="auto"/>
              <w:jc w:val="center"/>
              <w:rPr>
                <w:sz w:val="24"/>
                <w:szCs w:val="24"/>
                <w:lang w:val="uk-UA"/>
              </w:rPr>
            </w:pPr>
          </w:p>
        </w:tc>
        <w:tc>
          <w:tcPr>
            <w:tcW w:w="6946" w:type="dxa"/>
            <w:vMerge w:val="restart"/>
            <w:shd w:val="clear" w:color="auto" w:fill="FFFFFF"/>
            <w:vAlign w:val="center"/>
          </w:tcPr>
          <w:p w14:paraId="3395A4ED" w14:textId="77777777" w:rsidR="00526B4C" w:rsidRPr="00B60EF1" w:rsidRDefault="00526B4C" w:rsidP="00526B4C">
            <w:pPr>
              <w:shd w:val="clear" w:color="auto" w:fill="FFFFFF"/>
              <w:spacing w:line="240" w:lineRule="auto"/>
              <w:jc w:val="center"/>
              <w:rPr>
                <w:sz w:val="24"/>
                <w:szCs w:val="24"/>
                <w:lang w:val="uk-UA"/>
              </w:rPr>
            </w:pPr>
            <w:r w:rsidRPr="00526B4C">
              <w:rPr>
                <w:lang w:val="en-US"/>
              </w:rPr>
              <w:t>Topic names (LC, LW, PW, IT, IW)</w:t>
            </w:r>
          </w:p>
          <w:p w14:paraId="2F61423C" w14:textId="61206A2A" w:rsidR="00526B4C" w:rsidRPr="00B60EF1" w:rsidRDefault="00526B4C" w:rsidP="00526B4C">
            <w:pPr>
              <w:shd w:val="clear" w:color="auto" w:fill="FFFFFF"/>
              <w:spacing w:line="240" w:lineRule="auto"/>
              <w:jc w:val="center"/>
              <w:rPr>
                <w:sz w:val="24"/>
                <w:szCs w:val="24"/>
                <w:lang w:val="uk-UA"/>
              </w:rPr>
            </w:pPr>
          </w:p>
        </w:tc>
        <w:tc>
          <w:tcPr>
            <w:tcW w:w="1701" w:type="dxa"/>
            <w:gridSpan w:val="2"/>
            <w:shd w:val="clear" w:color="auto" w:fill="FFFFFF"/>
            <w:vAlign w:val="center"/>
          </w:tcPr>
          <w:p w14:paraId="4136D442" w14:textId="3DD8F5EE" w:rsidR="00526B4C" w:rsidRPr="00B60EF1" w:rsidRDefault="00526B4C" w:rsidP="00526B4C">
            <w:pPr>
              <w:shd w:val="clear" w:color="auto" w:fill="FFFFFF"/>
              <w:spacing w:line="240" w:lineRule="auto"/>
              <w:jc w:val="center"/>
              <w:rPr>
                <w:sz w:val="24"/>
                <w:szCs w:val="24"/>
                <w:lang w:val="uk-UA"/>
              </w:rPr>
            </w:pPr>
            <w:r w:rsidRPr="00535F35">
              <w:t>Hours</w:t>
            </w:r>
          </w:p>
        </w:tc>
      </w:tr>
      <w:tr w:rsidR="00526B4C" w:rsidRPr="00B60EF1" w14:paraId="36073692" w14:textId="77777777" w:rsidTr="00526B4C">
        <w:trPr>
          <w:trHeight w:val="20"/>
          <w:tblHeader/>
        </w:trPr>
        <w:tc>
          <w:tcPr>
            <w:tcW w:w="851" w:type="dxa"/>
            <w:vMerge/>
            <w:shd w:val="clear" w:color="auto" w:fill="FFFFFF"/>
            <w:vAlign w:val="center"/>
          </w:tcPr>
          <w:p w14:paraId="2DE1F707" w14:textId="77777777" w:rsidR="00526B4C" w:rsidRPr="00B60EF1" w:rsidRDefault="00526B4C" w:rsidP="00526B4C">
            <w:pPr>
              <w:shd w:val="clear" w:color="auto" w:fill="FFFFFF"/>
              <w:spacing w:line="240" w:lineRule="auto"/>
              <w:jc w:val="center"/>
              <w:rPr>
                <w:sz w:val="24"/>
                <w:szCs w:val="24"/>
                <w:lang w:val="uk-UA"/>
              </w:rPr>
            </w:pPr>
          </w:p>
        </w:tc>
        <w:tc>
          <w:tcPr>
            <w:tcW w:w="6946" w:type="dxa"/>
            <w:vMerge/>
            <w:shd w:val="clear" w:color="auto" w:fill="FFFFFF"/>
            <w:vAlign w:val="center"/>
          </w:tcPr>
          <w:p w14:paraId="50CEA2E1" w14:textId="77777777" w:rsidR="00526B4C" w:rsidRPr="00B60EF1" w:rsidRDefault="00526B4C" w:rsidP="00526B4C">
            <w:pPr>
              <w:shd w:val="clear" w:color="auto" w:fill="FFFFFF"/>
              <w:spacing w:line="240" w:lineRule="auto"/>
              <w:jc w:val="center"/>
              <w:rPr>
                <w:sz w:val="24"/>
                <w:szCs w:val="24"/>
                <w:lang w:val="uk-UA"/>
              </w:rPr>
            </w:pPr>
          </w:p>
        </w:tc>
        <w:tc>
          <w:tcPr>
            <w:tcW w:w="850" w:type="dxa"/>
            <w:shd w:val="clear" w:color="auto" w:fill="FFFFFF"/>
            <w:vAlign w:val="center"/>
          </w:tcPr>
          <w:p w14:paraId="224B7BB0" w14:textId="7D5F35AC" w:rsidR="00526B4C" w:rsidRPr="00B60EF1" w:rsidRDefault="00526B4C" w:rsidP="00526B4C">
            <w:pPr>
              <w:shd w:val="clear" w:color="auto" w:fill="FFFFFF"/>
              <w:spacing w:line="240" w:lineRule="auto"/>
              <w:jc w:val="center"/>
              <w:rPr>
                <w:sz w:val="24"/>
                <w:szCs w:val="24"/>
                <w:lang w:val="uk-UA"/>
              </w:rPr>
            </w:pPr>
            <w:r w:rsidRPr="00535F35">
              <w:t>full-time</w:t>
            </w:r>
          </w:p>
        </w:tc>
        <w:tc>
          <w:tcPr>
            <w:tcW w:w="851" w:type="dxa"/>
            <w:shd w:val="clear" w:color="auto" w:fill="FFFFFF"/>
            <w:vAlign w:val="center"/>
          </w:tcPr>
          <w:p w14:paraId="44D4E2A2" w14:textId="7B24637B" w:rsidR="00526B4C" w:rsidRPr="00B60EF1" w:rsidRDefault="00526B4C" w:rsidP="00526B4C">
            <w:pPr>
              <w:shd w:val="clear" w:color="auto" w:fill="FFFFFF"/>
              <w:spacing w:line="240" w:lineRule="auto"/>
              <w:jc w:val="center"/>
              <w:rPr>
                <w:sz w:val="24"/>
                <w:szCs w:val="24"/>
                <w:lang w:val="uk-UA"/>
              </w:rPr>
            </w:pPr>
            <w:r w:rsidRPr="00535F35">
              <w:t>correspondence</w:t>
            </w:r>
          </w:p>
        </w:tc>
      </w:tr>
      <w:tr w:rsidR="00B97A62" w:rsidRPr="003D6F36" w14:paraId="787CE703" w14:textId="77777777" w:rsidTr="003261BE">
        <w:trPr>
          <w:trHeight w:val="20"/>
        </w:trPr>
        <w:tc>
          <w:tcPr>
            <w:tcW w:w="851" w:type="dxa"/>
            <w:shd w:val="clear" w:color="auto" w:fill="FFFFFF"/>
            <w:vAlign w:val="center"/>
          </w:tcPr>
          <w:p w14:paraId="4DC55116" w14:textId="77777777" w:rsidR="00B97A62" w:rsidRPr="00B60EF1" w:rsidRDefault="00B97A62" w:rsidP="003261BE">
            <w:pPr>
              <w:shd w:val="clear" w:color="auto" w:fill="FFFFFF"/>
              <w:spacing w:line="240" w:lineRule="auto"/>
              <w:jc w:val="center"/>
              <w:rPr>
                <w:sz w:val="24"/>
                <w:szCs w:val="24"/>
                <w:lang w:val="uk-UA"/>
              </w:rPr>
            </w:pPr>
            <w:r w:rsidRPr="00B60EF1">
              <w:rPr>
                <w:sz w:val="24"/>
                <w:szCs w:val="24"/>
                <w:lang w:val="uk-UA"/>
              </w:rPr>
              <w:t>1</w:t>
            </w:r>
          </w:p>
        </w:tc>
        <w:tc>
          <w:tcPr>
            <w:tcW w:w="6946" w:type="dxa"/>
            <w:shd w:val="clear" w:color="auto" w:fill="FFFFFF"/>
          </w:tcPr>
          <w:p w14:paraId="25C48EDD" w14:textId="3C52087A" w:rsidR="00B97A62" w:rsidRPr="00437257" w:rsidRDefault="00BA32BC" w:rsidP="003D6F36">
            <w:pPr>
              <w:shd w:val="clear" w:color="auto" w:fill="FFFFFF"/>
              <w:spacing w:line="240" w:lineRule="auto"/>
              <w:jc w:val="both"/>
              <w:rPr>
                <w:sz w:val="24"/>
                <w:szCs w:val="24"/>
                <w:lang w:val="uk-UA"/>
              </w:rPr>
            </w:pPr>
            <w:r w:rsidRPr="00BA32BC">
              <w:rPr>
                <w:sz w:val="24"/>
                <w:szCs w:val="24"/>
                <w:lang w:val="uk-UA"/>
              </w:rPr>
              <w:t>Training on occupational safety and familiarization with the job description, which establishes the functions, duties, rights and responsibilities of a person.</w:t>
            </w:r>
          </w:p>
        </w:tc>
        <w:tc>
          <w:tcPr>
            <w:tcW w:w="850" w:type="dxa"/>
            <w:shd w:val="clear" w:color="auto" w:fill="FFFFFF"/>
            <w:vAlign w:val="center"/>
          </w:tcPr>
          <w:p w14:paraId="00A96DE9"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10</w:t>
            </w:r>
          </w:p>
        </w:tc>
        <w:tc>
          <w:tcPr>
            <w:tcW w:w="851" w:type="dxa"/>
            <w:shd w:val="clear" w:color="auto" w:fill="FFFFFF"/>
            <w:vAlign w:val="center"/>
          </w:tcPr>
          <w:p w14:paraId="7EEA2AE7"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10</w:t>
            </w:r>
          </w:p>
        </w:tc>
      </w:tr>
      <w:tr w:rsidR="00B97A62" w:rsidRPr="00437257" w14:paraId="5D0EF77E" w14:textId="77777777" w:rsidTr="003261BE">
        <w:trPr>
          <w:trHeight w:val="20"/>
        </w:trPr>
        <w:tc>
          <w:tcPr>
            <w:tcW w:w="851" w:type="dxa"/>
            <w:shd w:val="clear" w:color="auto" w:fill="FFFFFF"/>
            <w:vAlign w:val="center"/>
          </w:tcPr>
          <w:p w14:paraId="6AB756A6" w14:textId="77777777" w:rsidR="00B97A62" w:rsidRPr="00B60EF1" w:rsidRDefault="00B97A62" w:rsidP="003261BE">
            <w:pPr>
              <w:shd w:val="clear" w:color="auto" w:fill="FFFFFF"/>
              <w:spacing w:line="240" w:lineRule="auto"/>
              <w:jc w:val="center"/>
              <w:rPr>
                <w:sz w:val="24"/>
                <w:szCs w:val="24"/>
                <w:lang w:val="uk-UA"/>
              </w:rPr>
            </w:pPr>
            <w:r>
              <w:rPr>
                <w:sz w:val="24"/>
                <w:szCs w:val="24"/>
                <w:lang w:val="uk-UA"/>
              </w:rPr>
              <w:t>2</w:t>
            </w:r>
          </w:p>
        </w:tc>
        <w:tc>
          <w:tcPr>
            <w:tcW w:w="6946" w:type="dxa"/>
            <w:shd w:val="clear" w:color="auto" w:fill="FFFFFF"/>
          </w:tcPr>
          <w:p w14:paraId="16840230" w14:textId="6D36B7CB" w:rsidR="00B97A62" w:rsidRPr="003D6F36" w:rsidRDefault="00BA32BC" w:rsidP="00BA32BC">
            <w:pPr>
              <w:shd w:val="clear" w:color="auto" w:fill="FFFFFF"/>
              <w:spacing w:line="240" w:lineRule="auto"/>
              <w:jc w:val="both"/>
              <w:rPr>
                <w:sz w:val="24"/>
                <w:szCs w:val="24"/>
                <w:lang w:val="uk-UA"/>
              </w:rPr>
            </w:pPr>
            <w:r>
              <w:rPr>
                <w:sz w:val="24"/>
                <w:szCs w:val="24"/>
                <w:lang w:val="en-US"/>
              </w:rPr>
              <w:t>The a</w:t>
            </w:r>
            <w:r w:rsidRPr="00BA32BC">
              <w:rPr>
                <w:sz w:val="24"/>
                <w:szCs w:val="24"/>
                <w:lang w:val="uk-UA"/>
              </w:rPr>
              <w:t xml:space="preserve">nalysis of existing methods and </w:t>
            </w:r>
            <w:r>
              <w:rPr>
                <w:sz w:val="24"/>
                <w:szCs w:val="24"/>
                <w:lang w:val="en-US"/>
              </w:rPr>
              <w:t>ways</w:t>
            </w:r>
            <w:r w:rsidRPr="00BA32BC">
              <w:rPr>
                <w:sz w:val="24"/>
                <w:szCs w:val="24"/>
                <w:lang w:val="uk-UA"/>
              </w:rPr>
              <w:t xml:space="preserve"> of solving scientific and research problems corresponding to the topic of the individual task of the intern student. Study of </w:t>
            </w:r>
            <w:r>
              <w:rPr>
                <w:sz w:val="24"/>
                <w:szCs w:val="24"/>
                <w:lang w:val="uk-UA"/>
              </w:rPr>
              <w:t xml:space="preserve">the theoretical foundations of </w:t>
            </w:r>
            <w:r>
              <w:rPr>
                <w:sz w:val="24"/>
                <w:szCs w:val="24"/>
                <w:lang w:val="en-US"/>
              </w:rPr>
              <w:t>the</w:t>
            </w:r>
            <w:r w:rsidRPr="00BA32BC">
              <w:rPr>
                <w:sz w:val="24"/>
                <w:szCs w:val="24"/>
                <w:lang w:val="uk-UA"/>
              </w:rPr>
              <w:t xml:space="preserve"> scientific problem.</w:t>
            </w:r>
          </w:p>
        </w:tc>
        <w:tc>
          <w:tcPr>
            <w:tcW w:w="850" w:type="dxa"/>
            <w:shd w:val="clear" w:color="auto" w:fill="FFFFFF"/>
            <w:vAlign w:val="center"/>
          </w:tcPr>
          <w:p w14:paraId="6154A3C8"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30</w:t>
            </w:r>
          </w:p>
        </w:tc>
        <w:tc>
          <w:tcPr>
            <w:tcW w:w="851" w:type="dxa"/>
            <w:shd w:val="clear" w:color="auto" w:fill="FFFFFF"/>
            <w:vAlign w:val="center"/>
          </w:tcPr>
          <w:p w14:paraId="071C2047"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30</w:t>
            </w:r>
          </w:p>
        </w:tc>
      </w:tr>
      <w:tr w:rsidR="00B97A62" w:rsidRPr="00437257" w14:paraId="70E654C0" w14:textId="77777777" w:rsidTr="003261BE">
        <w:trPr>
          <w:trHeight w:val="20"/>
        </w:trPr>
        <w:tc>
          <w:tcPr>
            <w:tcW w:w="851" w:type="dxa"/>
            <w:shd w:val="clear" w:color="auto" w:fill="FFFFFF"/>
            <w:vAlign w:val="center"/>
          </w:tcPr>
          <w:p w14:paraId="2239835A" w14:textId="77777777" w:rsidR="00B97A62" w:rsidRPr="00B60EF1" w:rsidRDefault="00B97A62" w:rsidP="003261BE">
            <w:pPr>
              <w:shd w:val="clear" w:color="auto" w:fill="FFFFFF"/>
              <w:spacing w:line="240" w:lineRule="auto"/>
              <w:jc w:val="center"/>
              <w:rPr>
                <w:sz w:val="24"/>
                <w:szCs w:val="24"/>
                <w:lang w:val="uk-UA"/>
              </w:rPr>
            </w:pPr>
            <w:r>
              <w:rPr>
                <w:sz w:val="24"/>
                <w:szCs w:val="24"/>
                <w:lang w:val="uk-UA"/>
              </w:rPr>
              <w:t>3</w:t>
            </w:r>
          </w:p>
        </w:tc>
        <w:tc>
          <w:tcPr>
            <w:tcW w:w="6946" w:type="dxa"/>
            <w:shd w:val="clear" w:color="auto" w:fill="FFFFFF"/>
          </w:tcPr>
          <w:p w14:paraId="1370E0BA" w14:textId="2048486E" w:rsidR="00B97A62" w:rsidRPr="00437257" w:rsidRDefault="00BA32BC" w:rsidP="00437257">
            <w:pPr>
              <w:spacing w:line="240" w:lineRule="auto"/>
              <w:jc w:val="both"/>
              <w:rPr>
                <w:sz w:val="24"/>
                <w:szCs w:val="24"/>
                <w:lang w:val="uk-UA"/>
              </w:rPr>
            </w:pPr>
            <w:r w:rsidRPr="00BA32BC">
              <w:rPr>
                <w:sz w:val="24"/>
                <w:szCs w:val="24"/>
                <w:lang w:val="uk-UA"/>
              </w:rPr>
              <w:t xml:space="preserve">Acquaintance with </w:t>
            </w:r>
            <w:r>
              <w:rPr>
                <w:sz w:val="24"/>
                <w:szCs w:val="24"/>
                <w:lang w:val="en-US"/>
              </w:rPr>
              <w:t xml:space="preserve">the </w:t>
            </w:r>
            <w:r w:rsidRPr="00BA32BC">
              <w:rPr>
                <w:sz w:val="24"/>
                <w:szCs w:val="24"/>
                <w:lang w:val="uk-UA"/>
              </w:rPr>
              <w:t>methodical materials, literature on issues related to the content of practice, selection and study of material in accordance with individual tasks.</w:t>
            </w:r>
          </w:p>
        </w:tc>
        <w:tc>
          <w:tcPr>
            <w:tcW w:w="850" w:type="dxa"/>
            <w:shd w:val="clear" w:color="auto" w:fill="FFFFFF"/>
            <w:vAlign w:val="center"/>
          </w:tcPr>
          <w:p w14:paraId="6C69E88E"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40</w:t>
            </w:r>
          </w:p>
        </w:tc>
        <w:tc>
          <w:tcPr>
            <w:tcW w:w="851" w:type="dxa"/>
            <w:shd w:val="clear" w:color="auto" w:fill="FFFFFF"/>
            <w:vAlign w:val="center"/>
          </w:tcPr>
          <w:p w14:paraId="360B7723"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40</w:t>
            </w:r>
          </w:p>
        </w:tc>
      </w:tr>
      <w:tr w:rsidR="00B97A62" w:rsidRPr="00B60EF1" w14:paraId="6D74665F" w14:textId="77777777" w:rsidTr="003261BE">
        <w:trPr>
          <w:trHeight w:val="20"/>
        </w:trPr>
        <w:tc>
          <w:tcPr>
            <w:tcW w:w="851" w:type="dxa"/>
            <w:shd w:val="clear" w:color="auto" w:fill="FFFFFF"/>
            <w:vAlign w:val="center"/>
          </w:tcPr>
          <w:p w14:paraId="4F4E3E30" w14:textId="77777777" w:rsidR="00B97A62" w:rsidRPr="00B60EF1" w:rsidRDefault="00B97A62" w:rsidP="003261BE">
            <w:pPr>
              <w:shd w:val="clear" w:color="auto" w:fill="FFFFFF"/>
              <w:spacing w:line="240" w:lineRule="auto"/>
              <w:jc w:val="center"/>
              <w:rPr>
                <w:sz w:val="24"/>
                <w:szCs w:val="24"/>
                <w:lang w:val="uk-UA"/>
              </w:rPr>
            </w:pPr>
            <w:r>
              <w:rPr>
                <w:sz w:val="24"/>
                <w:szCs w:val="24"/>
                <w:lang w:val="uk-UA"/>
              </w:rPr>
              <w:t>4</w:t>
            </w:r>
          </w:p>
        </w:tc>
        <w:tc>
          <w:tcPr>
            <w:tcW w:w="6946" w:type="dxa"/>
            <w:shd w:val="clear" w:color="auto" w:fill="FFFFFF"/>
          </w:tcPr>
          <w:p w14:paraId="07B49BC5" w14:textId="1B9D1F88" w:rsidR="00B97A62" w:rsidRPr="00BA32BC" w:rsidRDefault="00BA32BC" w:rsidP="003261BE">
            <w:pPr>
              <w:spacing w:line="240" w:lineRule="auto"/>
              <w:jc w:val="both"/>
              <w:rPr>
                <w:sz w:val="24"/>
                <w:szCs w:val="24"/>
                <w:lang w:val="en-US"/>
              </w:rPr>
            </w:pPr>
            <w:r w:rsidRPr="00BA32BC">
              <w:rPr>
                <w:sz w:val="24"/>
                <w:szCs w:val="24"/>
                <w:lang w:val="en-US"/>
              </w:rPr>
              <w:t>Conducting</w:t>
            </w:r>
            <w:r>
              <w:rPr>
                <w:sz w:val="24"/>
                <w:szCs w:val="24"/>
                <w:lang w:val="en-US"/>
              </w:rPr>
              <w:t xml:space="preserve"> of the</w:t>
            </w:r>
            <w:r w:rsidRPr="00BA32BC">
              <w:rPr>
                <w:sz w:val="24"/>
                <w:szCs w:val="24"/>
                <w:lang w:val="en-US"/>
              </w:rPr>
              <w:t xml:space="preserve"> analysis and theoretical research on the topic </w:t>
            </w:r>
            <w:r w:rsidRPr="00BA32BC">
              <w:rPr>
                <w:sz w:val="24"/>
                <w:szCs w:val="24"/>
                <w:lang w:val="en-US"/>
              </w:rPr>
              <w:lastRenderedPageBreak/>
              <w:t>of the master's qualification thesis.</w:t>
            </w:r>
          </w:p>
        </w:tc>
        <w:tc>
          <w:tcPr>
            <w:tcW w:w="850" w:type="dxa"/>
            <w:shd w:val="clear" w:color="auto" w:fill="FFFFFF"/>
            <w:vAlign w:val="center"/>
          </w:tcPr>
          <w:p w14:paraId="36C8905C"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lastRenderedPageBreak/>
              <w:t>80</w:t>
            </w:r>
          </w:p>
        </w:tc>
        <w:tc>
          <w:tcPr>
            <w:tcW w:w="851" w:type="dxa"/>
            <w:shd w:val="clear" w:color="auto" w:fill="FFFFFF"/>
            <w:vAlign w:val="center"/>
          </w:tcPr>
          <w:p w14:paraId="4756F150"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80</w:t>
            </w:r>
          </w:p>
        </w:tc>
      </w:tr>
      <w:tr w:rsidR="00B97A62" w:rsidRPr="00B60EF1" w14:paraId="11FCC5CB" w14:textId="77777777" w:rsidTr="003261BE">
        <w:trPr>
          <w:trHeight w:val="20"/>
        </w:trPr>
        <w:tc>
          <w:tcPr>
            <w:tcW w:w="851" w:type="dxa"/>
            <w:shd w:val="clear" w:color="auto" w:fill="FFFFFF"/>
            <w:vAlign w:val="center"/>
          </w:tcPr>
          <w:p w14:paraId="25884253" w14:textId="77777777" w:rsidR="00B97A62" w:rsidRPr="00B60EF1" w:rsidRDefault="00B97A62" w:rsidP="003261BE">
            <w:pPr>
              <w:shd w:val="clear" w:color="auto" w:fill="FFFFFF"/>
              <w:spacing w:line="240" w:lineRule="auto"/>
              <w:jc w:val="center"/>
              <w:rPr>
                <w:sz w:val="24"/>
                <w:szCs w:val="24"/>
                <w:lang w:val="uk-UA"/>
              </w:rPr>
            </w:pPr>
            <w:r>
              <w:rPr>
                <w:sz w:val="24"/>
                <w:szCs w:val="24"/>
                <w:lang w:val="uk-UA"/>
              </w:rPr>
              <w:lastRenderedPageBreak/>
              <w:t>5</w:t>
            </w:r>
          </w:p>
        </w:tc>
        <w:tc>
          <w:tcPr>
            <w:tcW w:w="6946" w:type="dxa"/>
            <w:shd w:val="clear" w:color="auto" w:fill="FFFFFF"/>
          </w:tcPr>
          <w:p w14:paraId="77652EB5" w14:textId="31CF91D6" w:rsidR="00B97A62" w:rsidRPr="00437257" w:rsidRDefault="00BA32BC" w:rsidP="003D6F36">
            <w:pPr>
              <w:shd w:val="clear" w:color="auto" w:fill="FFFFFF"/>
              <w:spacing w:line="240" w:lineRule="auto"/>
              <w:jc w:val="both"/>
              <w:rPr>
                <w:sz w:val="24"/>
                <w:szCs w:val="24"/>
                <w:lang w:val="uk-UA"/>
              </w:rPr>
            </w:pPr>
            <w:r w:rsidRPr="00BA32BC">
              <w:rPr>
                <w:sz w:val="24"/>
                <w:szCs w:val="24"/>
                <w:lang w:val="en-US"/>
              </w:rPr>
              <w:t>Generalization of materials and preparation of a practice report</w:t>
            </w:r>
            <w:r w:rsidR="00437257" w:rsidRPr="00BA32BC">
              <w:rPr>
                <w:sz w:val="24"/>
                <w:szCs w:val="24"/>
                <w:lang w:val="en-US"/>
              </w:rPr>
              <w:t>.</w:t>
            </w:r>
          </w:p>
        </w:tc>
        <w:tc>
          <w:tcPr>
            <w:tcW w:w="850" w:type="dxa"/>
            <w:shd w:val="clear" w:color="auto" w:fill="FFFFFF"/>
            <w:vAlign w:val="center"/>
          </w:tcPr>
          <w:p w14:paraId="7FBDDDAC"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20</w:t>
            </w:r>
          </w:p>
        </w:tc>
        <w:tc>
          <w:tcPr>
            <w:tcW w:w="851" w:type="dxa"/>
            <w:shd w:val="clear" w:color="auto" w:fill="FFFFFF"/>
            <w:vAlign w:val="center"/>
          </w:tcPr>
          <w:p w14:paraId="31EDFC82"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20</w:t>
            </w:r>
          </w:p>
        </w:tc>
      </w:tr>
      <w:tr w:rsidR="00B97A62" w:rsidRPr="00B60EF1" w14:paraId="12E7ABCD" w14:textId="77777777" w:rsidTr="003261BE">
        <w:trPr>
          <w:trHeight w:val="20"/>
        </w:trPr>
        <w:tc>
          <w:tcPr>
            <w:tcW w:w="851" w:type="dxa"/>
            <w:shd w:val="clear" w:color="auto" w:fill="FFFFFF"/>
            <w:vAlign w:val="center"/>
          </w:tcPr>
          <w:p w14:paraId="293CC9ED" w14:textId="6BFD427E" w:rsidR="00B97A62" w:rsidRPr="00BA32BC" w:rsidRDefault="00BA32BC" w:rsidP="003261BE">
            <w:pPr>
              <w:shd w:val="clear" w:color="auto" w:fill="FFFFFF"/>
              <w:spacing w:line="240" w:lineRule="auto"/>
              <w:jc w:val="center"/>
              <w:rPr>
                <w:b/>
                <w:sz w:val="24"/>
                <w:szCs w:val="24"/>
                <w:lang w:val="en-US"/>
              </w:rPr>
            </w:pPr>
            <w:r>
              <w:rPr>
                <w:b/>
                <w:sz w:val="24"/>
                <w:szCs w:val="24"/>
                <w:lang w:val="en-US"/>
              </w:rPr>
              <w:t>Total</w:t>
            </w:r>
          </w:p>
        </w:tc>
        <w:tc>
          <w:tcPr>
            <w:tcW w:w="6946" w:type="dxa"/>
            <w:shd w:val="clear" w:color="auto" w:fill="FFFFFF"/>
          </w:tcPr>
          <w:p w14:paraId="1C1B4006" w14:textId="77777777" w:rsidR="00B97A62" w:rsidRPr="00B60EF1" w:rsidRDefault="00B97A62" w:rsidP="003261BE">
            <w:pPr>
              <w:shd w:val="clear" w:color="auto" w:fill="FFFFFF"/>
              <w:spacing w:line="240" w:lineRule="auto"/>
              <w:jc w:val="both"/>
              <w:rPr>
                <w:sz w:val="24"/>
                <w:szCs w:val="24"/>
                <w:lang w:val="uk-UA"/>
              </w:rPr>
            </w:pPr>
          </w:p>
        </w:tc>
        <w:tc>
          <w:tcPr>
            <w:tcW w:w="850" w:type="dxa"/>
            <w:shd w:val="clear" w:color="auto" w:fill="FFFFFF"/>
            <w:vAlign w:val="center"/>
          </w:tcPr>
          <w:p w14:paraId="5C73DF20"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180</w:t>
            </w:r>
          </w:p>
        </w:tc>
        <w:tc>
          <w:tcPr>
            <w:tcW w:w="851" w:type="dxa"/>
            <w:shd w:val="clear" w:color="auto" w:fill="FFFFFF"/>
            <w:vAlign w:val="center"/>
          </w:tcPr>
          <w:p w14:paraId="6443AA43" w14:textId="77777777" w:rsidR="00B97A62" w:rsidRPr="00B60EF1" w:rsidRDefault="003D6F36" w:rsidP="003261BE">
            <w:pPr>
              <w:shd w:val="clear" w:color="auto" w:fill="FFFFFF"/>
              <w:spacing w:line="240" w:lineRule="auto"/>
              <w:jc w:val="center"/>
              <w:rPr>
                <w:sz w:val="24"/>
                <w:szCs w:val="24"/>
                <w:lang w:val="uk-UA"/>
              </w:rPr>
            </w:pPr>
            <w:r>
              <w:rPr>
                <w:sz w:val="24"/>
                <w:szCs w:val="24"/>
                <w:lang w:val="uk-UA"/>
              </w:rPr>
              <w:t>180</w:t>
            </w:r>
          </w:p>
        </w:tc>
      </w:tr>
    </w:tbl>
    <w:p w14:paraId="5CB69AAF" w14:textId="77777777" w:rsidR="00B97A62" w:rsidRDefault="00B97A62" w:rsidP="00B60EF1">
      <w:pPr>
        <w:tabs>
          <w:tab w:val="left" w:pos="284"/>
        </w:tabs>
        <w:spacing w:line="240" w:lineRule="auto"/>
        <w:jc w:val="both"/>
        <w:rPr>
          <w:rStyle w:val="a6"/>
          <w:color w:val="000000" w:themeColor="text1"/>
          <w:sz w:val="24"/>
          <w:szCs w:val="24"/>
          <w:shd w:val="clear" w:color="auto" w:fill="FFFFFF"/>
          <w:lang w:val="uk-UA"/>
        </w:rPr>
      </w:pPr>
    </w:p>
    <w:p w14:paraId="45CCE9B5" w14:textId="5981A681" w:rsidR="00B97A62" w:rsidRDefault="00BA32BC" w:rsidP="00B60EF1">
      <w:pPr>
        <w:tabs>
          <w:tab w:val="left" w:pos="284"/>
        </w:tabs>
        <w:spacing w:line="240" w:lineRule="auto"/>
        <w:jc w:val="both"/>
        <w:rPr>
          <w:rStyle w:val="a6"/>
          <w:color w:val="000000" w:themeColor="text1"/>
          <w:sz w:val="24"/>
          <w:szCs w:val="24"/>
          <w:shd w:val="clear" w:color="auto" w:fill="FFFFFF"/>
          <w:lang w:val="uk-UA"/>
        </w:rPr>
      </w:pPr>
      <w:r w:rsidRPr="00BA32BC">
        <w:rPr>
          <w:sz w:val="24"/>
          <w:szCs w:val="24"/>
          <w:lang w:val="uk-UA"/>
        </w:rPr>
        <w:t xml:space="preserve">The topic of individual tasks of </w:t>
      </w:r>
      <w:r>
        <w:rPr>
          <w:sz w:val="24"/>
          <w:szCs w:val="24"/>
          <w:lang w:val="en-US"/>
        </w:rPr>
        <w:t>intern</w:t>
      </w:r>
      <w:r w:rsidRPr="00BA32BC">
        <w:rPr>
          <w:sz w:val="24"/>
          <w:szCs w:val="24"/>
          <w:lang w:val="uk-UA"/>
        </w:rPr>
        <w:t xml:space="preserve"> students depends on the selected topic of the qualifying work, which the applicants choose from the list of topics proposed by the graduating department, or on their own topic that meets the requirements and direction of the graduating department. Subjects of individual tasks of intern students, which correspond to the final qualification work, must correspond to the objects of professional activity of graduates in the specialty 192 "Construction and civil engineering" under the educational and professional program "Motorways and airfields".</w:t>
      </w:r>
    </w:p>
    <w:p w14:paraId="29D6A9B0" w14:textId="77777777" w:rsidR="00BA32BC" w:rsidRPr="00BA32BC" w:rsidRDefault="00BA32BC" w:rsidP="00BA32BC">
      <w:pPr>
        <w:tabs>
          <w:tab w:val="left" w:pos="284"/>
        </w:tabs>
        <w:spacing w:line="240" w:lineRule="auto"/>
        <w:jc w:val="both"/>
        <w:rPr>
          <w:rStyle w:val="a6"/>
          <w:color w:val="000000" w:themeColor="text1"/>
          <w:sz w:val="24"/>
          <w:szCs w:val="24"/>
          <w:shd w:val="clear" w:color="auto" w:fill="FFFFFF"/>
          <w:lang w:val="uk-UA"/>
        </w:rPr>
      </w:pPr>
      <w:r w:rsidRPr="00BA32BC">
        <w:rPr>
          <w:rStyle w:val="a6"/>
          <w:color w:val="000000" w:themeColor="text1"/>
          <w:sz w:val="24"/>
          <w:szCs w:val="24"/>
          <w:shd w:val="clear" w:color="auto" w:fill="FFFFFF"/>
          <w:lang w:val="uk-UA"/>
        </w:rPr>
        <w:t>Individual educational and research task (if available):</w:t>
      </w:r>
    </w:p>
    <w:p w14:paraId="2B388E72" w14:textId="77777777" w:rsidR="00BA32BC" w:rsidRPr="00BA32BC" w:rsidRDefault="00BA32BC" w:rsidP="00BA32BC">
      <w:pPr>
        <w:tabs>
          <w:tab w:val="left" w:pos="284"/>
        </w:tabs>
        <w:spacing w:line="240" w:lineRule="auto"/>
        <w:jc w:val="both"/>
        <w:rPr>
          <w:rStyle w:val="a6"/>
          <w:color w:val="000000" w:themeColor="text1"/>
          <w:sz w:val="24"/>
          <w:szCs w:val="24"/>
          <w:shd w:val="clear" w:color="auto" w:fill="FFFFFF"/>
          <w:lang w:val="uk-UA"/>
        </w:rPr>
      </w:pPr>
      <w:r w:rsidRPr="00BA32BC">
        <w:rPr>
          <w:rStyle w:val="a6"/>
          <w:color w:val="000000" w:themeColor="text1"/>
          <w:sz w:val="24"/>
          <w:szCs w:val="24"/>
          <w:shd w:val="clear" w:color="auto" w:fill="FFFFFF"/>
          <w:lang w:val="uk-UA"/>
        </w:rPr>
        <w:t>Teaching methods:</w:t>
      </w:r>
    </w:p>
    <w:p w14:paraId="33BD6629" w14:textId="77777777" w:rsidR="00BA32BC" w:rsidRPr="00BA32BC" w:rsidRDefault="00BA32BC" w:rsidP="00BA32BC">
      <w:pPr>
        <w:tabs>
          <w:tab w:val="left" w:pos="284"/>
        </w:tabs>
        <w:spacing w:line="240" w:lineRule="auto"/>
        <w:jc w:val="both"/>
        <w:rPr>
          <w:rStyle w:val="a6"/>
          <w:b w:val="0"/>
          <w:color w:val="000000" w:themeColor="text1"/>
          <w:sz w:val="24"/>
          <w:szCs w:val="24"/>
          <w:shd w:val="clear" w:color="auto" w:fill="FFFFFF"/>
          <w:lang w:val="uk-UA"/>
        </w:rPr>
      </w:pPr>
      <w:r w:rsidRPr="00BA32BC">
        <w:rPr>
          <w:rStyle w:val="a6"/>
          <w:b w:val="0"/>
          <w:color w:val="000000" w:themeColor="text1"/>
          <w:sz w:val="24"/>
          <w:szCs w:val="24"/>
          <w:shd w:val="clear" w:color="auto" w:fill="FFFFFF"/>
          <w:lang w:val="uk-UA"/>
        </w:rPr>
        <w:t>1) verbal: 1.1 traditional: lectures, explanations, stories, conversations, discussions, work with books, etc.; 2) visual: method of illustration and demonstration,</w:t>
      </w:r>
    </w:p>
    <w:p w14:paraId="0404F5F6" w14:textId="77777777" w:rsidR="00BA32BC" w:rsidRPr="00BA32BC" w:rsidRDefault="00BA32BC" w:rsidP="00BA32BC">
      <w:pPr>
        <w:tabs>
          <w:tab w:val="left" w:pos="284"/>
        </w:tabs>
        <w:spacing w:line="240" w:lineRule="auto"/>
        <w:jc w:val="both"/>
        <w:rPr>
          <w:rStyle w:val="a6"/>
          <w:b w:val="0"/>
          <w:color w:val="000000" w:themeColor="text1"/>
          <w:sz w:val="24"/>
          <w:szCs w:val="24"/>
          <w:shd w:val="clear" w:color="auto" w:fill="FFFFFF"/>
          <w:lang w:val="uk-UA"/>
        </w:rPr>
      </w:pPr>
      <w:r w:rsidRPr="00BA32BC">
        <w:rPr>
          <w:rStyle w:val="a6"/>
          <w:b w:val="0"/>
          <w:color w:val="000000" w:themeColor="text1"/>
          <w:sz w:val="24"/>
          <w:szCs w:val="24"/>
          <w:shd w:val="clear" w:color="auto" w:fill="FFFFFF"/>
          <w:lang w:val="uk-UA"/>
        </w:rPr>
        <w:t>3) practical: 3.1 traditional: practical classes;</w:t>
      </w:r>
    </w:p>
    <w:p w14:paraId="09BF312B" w14:textId="3288D9FC" w:rsidR="00D9350F" w:rsidRPr="00BA32BC" w:rsidRDefault="00BA32BC" w:rsidP="00BA32BC">
      <w:pPr>
        <w:tabs>
          <w:tab w:val="left" w:pos="284"/>
        </w:tabs>
        <w:spacing w:line="240" w:lineRule="auto"/>
        <w:jc w:val="both"/>
        <w:rPr>
          <w:b/>
          <w:sz w:val="24"/>
          <w:szCs w:val="24"/>
          <w:lang w:val="uk-UA"/>
        </w:rPr>
      </w:pPr>
      <w:r w:rsidRPr="00BA32BC">
        <w:rPr>
          <w:rStyle w:val="a6"/>
          <w:b w:val="0"/>
          <w:color w:val="000000" w:themeColor="text1"/>
          <w:sz w:val="24"/>
          <w:szCs w:val="24"/>
          <w:shd w:val="clear" w:color="auto" w:fill="FFFFFF"/>
          <w:lang w:val="uk-UA"/>
        </w:rPr>
        <w:t>3.2 interactive (non-traditional): business and role-playing games, trainings, case method.</w:t>
      </w:r>
      <w:r w:rsidR="00D9350F" w:rsidRPr="00BA32BC">
        <w:rPr>
          <w:b/>
          <w:sz w:val="24"/>
          <w:szCs w:val="24"/>
          <w:lang w:val="uk-UA"/>
        </w:rPr>
        <w:t xml:space="preserve"> </w:t>
      </w:r>
    </w:p>
    <w:p w14:paraId="30F71A50" w14:textId="77777777" w:rsidR="00BA32BC" w:rsidRDefault="00BA32BC" w:rsidP="008B1609">
      <w:pPr>
        <w:widowControl w:val="0"/>
        <w:autoSpaceDE w:val="0"/>
        <w:autoSpaceDN w:val="0"/>
        <w:adjustRightInd w:val="0"/>
        <w:spacing w:after="0" w:line="240" w:lineRule="auto"/>
        <w:ind w:firstLine="0"/>
        <w:jc w:val="both"/>
        <w:rPr>
          <w:b/>
          <w:sz w:val="24"/>
          <w:szCs w:val="24"/>
          <w:lang w:val="en-US"/>
        </w:rPr>
      </w:pPr>
      <w:r w:rsidRPr="00BA32BC">
        <w:rPr>
          <w:b/>
          <w:sz w:val="24"/>
          <w:szCs w:val="24"/>
          <w:lang w:val="uk-UA"/>
        </w:rPr>
        <w:t>Final assessment</w:t>
      </w:r>
    </w:p>
    <w:p w14:paraId="68720116" w14:textId="43613179" w:rsidR="00BA32BC" w:rsidRPr="00BA32BC" w:rsidRDefault="00BC193F" w:rsidP="00BA32BC">
      <w:pPr>
        <w:widowControl w:val="0"/>
        <w:autoSpaceDE w:val="0"/>
        <w:autoSpaceDN w:val="0"/>
        <w:adjustRightInd w:val="0"/>
        <w:spacing w:after="0" w:line="240" w:lineRule="auto"/>
        <w:ind w:firstLine="0"/>
        <w:jc w:val="both"/>
        <w:rPr>
          <w:spacing w:val="-1"/>
          <w:sz w:val="24"/>
          <w:szCs w:val="24"/>
          <w:lang w:val="uk-UA"/>
        </w:rPr>
      </w:pPr>
      <w:r w:rsidRPr="007951F5">
        <w:rPr>
          <w:b/>
          <w:spacing w:val="-1"/>
          <w:sz w:val="24"/>
          <w:szCs w:val="24"/>
          <w:lang w:val="uk-UA"/>
        </w:rPr>
        <w:t>1</w:t>
      </w:r>
      <w:r>
        <w:rPr>
          <w:spacing w:val="-1"/>
          <w:sz w:val="24"/>
          <w:szCs w:val="24"/>
          <w:lang w:val="uk-UA"/>
        </w:rPr>
        <w:t xml:space="preserve"> </w:t>
      </w:r>
      <w:r w:rsidR="00BA32BC" w:rsidRPr="00BA32BC">
        <w:rPr>
          <w:spacing w:val="-1"/>
          <w:sz w:val="24"/>
          <w:szCs w:val="24"/>
          <w:lang w:val="uk-UA"/>
        </w:rPr>
        <w:t>After completing the practice (</w:t>
      </w:r>
      <w:r w:rsidR="00310068">
        <w:rPr>
          <w:spacing w:val="-1"/>
          <w:sz w:val="24"/>
          <w:szCs w:val="24"/>
          <w:lang w:val="en-US"/>
        </w:rPr>
        <w:t xml:space="preserve">scientific </w:t>
      </w:r>
      <w:r w:rsidR="00BA32BC" w:rsidRPr="00BA32BC">
        <w:rPr>
          <w:spacing w:val="-1"/>
          <w:sz w:val="24"/>
          <w:szCs w:val="24"/>
          <w:lang w:val="uk-UA"/>
        </w:rPr>
        <w:t>research internship), the applicants must prepare and submit to the department a report on the implementation of its program and individual task. This document must be signed by the head of the practice base division. After defense, the report is kept at the department for three years.</w:t>
      </w:r>
    </w:p>
    <w:p w14:paraId="45348419" w14:textId="77777777" w:rsidR="00BA32BC" w:rsidRDefault="00BA32BC" w:rsidP="00BA32BC">
      <w:pPr>
        <w:widowControl w:val="0"/>
        <w:autoSpaceDE w:val="0"/>
        <w:autoSpaceDN w:val="0"/>
        <w:adjustRightInd w:val="0"/>
        <w:spacing w:after="0" w:line="240" w:lineRule="auto"/>
        <w:ind w:firstLine="0"/>
        <w:jc w:val="both"/>
        <w:rPr>
          <w:spacing w:val="-1"/>
          <w:sz w:val="24"/>
          <w:szCs w:val="24"/>
          <w:lang w:val="en-US"/>
        </w:rPr>
      </w:pPr>
      <w:r w:rsidRPr="00BA32BC">
        <w:rPr>
          <w:spacing w:val="-1"/>
          <w:sz w:val="24"/>
          <w:szCs w:val="24"/>
          <w:lang w:val="uk-UA"/>
        </w:rPr>
        <w:t>The report, together with a referral to practice, an individual task and a diary (if available), is submitted for evaluation to the supervisor of the practice from the university.</w:t>
      </w:r>
    </w:p>
    <w:p w14:paraId="01B0838A" w14:textId="77777777" w:rsidR="00310068" w:rsidRDefault="00BC193F" w:rsidP="00310068">
      <w:pPr>
        <w:widowControl w:val="0"/>
        <w:autoSpaceDE w:val="0"/>
        <w:autoSpaceDN w:val="0"/>
        <w:adjustRightInd w:val="0"/>
        <w:spacing w:after="0" w:line="240" w:lineRule="auto"/>
        <w:ind w:firstLine="0"/>
        <w:jc w:val="both"/>
        <w:rPr>
          <w:spacing w:val="-1"/>
          <w:sz w:val="24"/>
          <w:szCs w:val="24"/>
          <w:lang w:val="en-US"/>
        </w:rPr>
      </w:pPr>
      <w:r w:rsidRPr="007951F5">
        <w:rPr>
          <w:b/>
          <w:spacing w:val="-1"/>
          <w:sz w:val="24"/>
          <w:szCs w:val="24"/>
          <w:lang w:val="uk-UA"/>
        </w:rPr>
        <w:t>2</w:t>
      </w:r>
      <w:r w:rsidRPr="007951F5">
        <w:rPr>
          <w:spacing w:val="-1"/>
          <w:sz w:val="24"/>
          <w:szCs w:val="24"/>
          <w:lang w:val="uk-UA"/>
        </w:rPr>
        <w:t xml:space="preserve"> </w:t>
      </w:r>
      <w:r w:rsidR="00310068" w:rsidRPr="00310068">
        <w:rPr>
          <w:spacing w:val="-1"/>
          <w:sz w:val="24"/>
          <w:szCs w:val="24"/>
          <w:lang w:val="uk-UA"/>
        </w:rPr>
        <w:t>The final control of the results of practice (research internship) is carried out according to the department's consultation schedule.</w:t>
      </w:r>
    </w:p>
    <w:p w14:paraId="4BDB22FB" w14:textId="75B8B514" w:rsidR="00310068" w:rsidRDefault="00BC193F" w:rsidP="00BC193F">
      <w:pPr>
        <w:widowControl w:val="0"/>
        <w:autoSpaceDE w:val="0"/>
        <w:autoSpaceDN w:val="0"/>
        <w:adjustRightInd w:val="0"/>
        <w:spacing w:after="0" w:line="240" w:lineRule="auto"/>
        <w:ind w:firstLine="0"/>
        <w:jc w:val="both"/>
        <w:rPr>
          <w:sz w:val="24"/>
          <w:szCs w:val="24"/>
          <w:lang w:val="en-US"/>
        </w:rPr>
      </w:pPr>
      <w:r w:rsidRPr="007951F5">
        <w:rPr>
          <w:b/>
          <w:sz w:val="24"/>
          <w:szCs w:val="24"/>
          <w:lang w:val="uk-UA"/>
        </w:rPr>
        <w:t>3</w:t>
      </w:r>
      <w:r>
        <w:rPr>
          <w:sz w:val="24"/>
          <w:szCs w:val="24"/>
          <w:lang w:val="uk-UA"/>
        </w:rPr>
        <w:t xml:space="preserve"> </w:t>
      </w:r>
      <w:r w:rsidR="00310068" w:rsidRPr="00310068">
        <w:rPr>
          <w:sz w:val="24"/>
          <w:szCs w:val="24"/>
          <w:lang w:val="uk-UA"/>
        </w:rPr>
        <w:t xml:space="preserve">Candidates who have fulfilled the requirements of the practice program (research internship) are allowed to defend their practice (research internship) reports. The </w:t>
      </w:r>
      <w:r w:rsidR="00310068">
        <w:rPr>
          <w:sz w:val="24"/>
          <w:szCs w:val="24"/>
          <w:lang w:val="en-US"/>
        </w:rPr>
        <w:t>defence</w:t>
      </w:r>
      <w:r w:rsidR="00310068" w:rsidRPr="00310068">
        <w:rPr>
          <w:sz w:val="24"/>
          <w:szCs w:val="24"/>
          <w:lang w:val="uk-UA"/>
        </w:rPr>
        <w:t xml:space="preserve"> of </w:t>
      </w:r>
      <w:r w:rsidR="00310068">
        <w:rPr>
          <w:sz w:val="24"/>
          <w:szCs w:val="24"/>
          <w:lang w:val="en-US"/>
        </w:rPr>
        <w:t xml:space="preserve">the </w:t>
      </w:r>
      <w:r w:rsidR="00310068" w:rsidRPr="00310068">
        <w:rPr>
          <w:sz w:val="24"/>
          <w:szCs w:val="24"/>
          <w:lang w:val="uk-UA"/>
        </w:rPr>
        <w:t>reports takes place in the commission appointed by the head of the department.</w:t>
      </w:r>
    </w:p>
    <w:p w14:paraId="1138ED1A" w14:textId="474FD273" w:rsidR="00310068" w:rsidRPr="00310068" w:rsidRDefault="00BC193F" w:rsidP="00310068">
      <w:pPr>
        <w:widowControl w:val="0"/>
        <w:autoSpaceDE w:val="0"/>
        <w:autoSpaceDN w:val="0"/>
        <w:adjustRightInd w:val="0"/>
        <w:spacing w:after="0" w:line="240" w:lineRule="auto"/>
        <w:ind w:firstLine="0"/>
        <w:jc w:val="both"/>
        <w:rPr>
          <w:spacing w:val="-1"/>
          <w:sz w:val="24"/>
          <w:szCs w:val="24"/>
          <w:lang w:val="uk-UA"/>
        </w:rPr>
      </w:pPr>
      <w:r w:rsidRPr="007951F5">
        <w:rPr>
          <w:b/>
          <w:spacing w:val="-1"/>
          <w:sz w:val="24"/>
          <w:szCs w:val="24"/>
          <w:lang w:val="uk-UA"/>
        </w:rPr>
        <w:t>4</w:t>
      </w:r>
      <w:r>
        <w:rPr>
          <w:spacing w:val="-1"/>
          <w:sz w:val="24"/>
          <w:szCs w:val="24"/>
          <w:lang w:val="uk-UA"/>
        </w:rPr>
        <w:t xml:space="preserve"> </w:t>
      </w:r>
      <w:r w:rsidR="00310068" w:rsidRPr="00310068">
        <w:rPr>
          <w:spacing w:val="-1"/>
          <w:sz w:val="24"/>
          <w:szCs w:val="24"/>
          <w:lang w:val="uk-UA"/>
        </w:rPr>
        <w:t>Evaluation of</w:t>
      </w:r>
      <w:r w:rsidR="00310068">
        <w:rPr>
          <w:spacing w:val="-1"/>
          <w:sz w:val="24"/>
          <w:szCs w:val="24"/>
          <w:lang w:val="en-US"/>
        </w:rPr>
        <w:t xml:space="preserve"> the</w:t>
      </w:r>
      <w:r w:rsidR="00310068" w:rsidRPr="00310068">
        <w:rPr>
          <w:spacing w:val="-1"/>
          <w:sz w:val="24"/>
          <w:szCs w:val="24"/>
          <w:lang w:val="uk-UA"/>
        </w:rPr>
        <w:t xml:space="preserve"> practice results is carried out expertly. The grade for practice is calculated as the sum of points based on the results of practice tasks (research internship), report preparation and its defense in accordance with Table 1.</w:t>
      </w:r>
    </w:p>
    <w:p w14:paraId="2C8C0240" w14:textId="6E084BC8" w:rsidR="00BC193F" w:rsidRPr="007951F5" w:rsidRDefault="00310068" w:rsidP="00310068">
      <w:pPr>
        <w:widowControl w:val="0"/>
        <w:autoSpaceDE w:val="0"/>
        <w:autoSpaceDN w:val="0"/>
        <w:adjustRightInd w:val="0"/>
        <w:spacing w:after="0" w:line="240" w:lineRule="auto"/>
        <w:ind w:firstLine="0"/>
        <w:jc w:val="both"/>
        <w:rPr>
          <w:sz w:val="24"/>
          <w:szCs w:val="24"/>
          <w:lang w:val="uk-UA"/>
        </w:rPr>
      </w:pPr>
      <w:r w:rsidRPr="00310068">
        <w:rPr>
          <w:spacing w:val="-1"/>
          <w:sz w:val="24"/>
          <w:szCs w:val="24"/>
          <w:lang w:val="uk-UA"/>
        </w:rPr>
        <w:t xml:space="preserve">The evaluation takes into account the </w:t>
      </w:r>
      <w:r>
        <w:rPr>
          <w:spacing w:val="-1"/>
          <w:sz w:val="24"/>
          <w:szCs w:val="24"/>
          <w:lang w:val="en-US"/>
        </w:rPr>
        <w:t>review</w:t>
      </w:r>
      <w:r w:rsidRPr="00310068">
        <w:rPr>
          <w:spacing w:val="-1"/>
          <w:sz w:val="24"/>
          <w:szCs w:val="24"/>
          <w:lang w:val="uk-UA"/>
        </w:rPr>
        <w:t xml:space="preserve"> of the head of the practice base unit (research internship).</w:t>
      </w:r>
    </w:p>
    <w:p w14:paraId="123F11C4" w14:textId="77777777" w:rsidR="008B1609" w:rsidRDefault="008B1609" w:rsidP="00BC193F">
      <w:pPr>
        <w:spacing w:after="0" w:line="240" w:lineRule="auto"/>
        <w:ind w:firstLine="709"/>
        <w:jc w:val="both"/>
        <w:rPr>
          <w:b/>
          <w:sz w:val="24"/>
          <w:szCs w:val="24"/>
          <w:lang w:val="uk-UA"/>
        </w:rPr>
      </w:pPr>
    </w:p>
    <w:p w14:paraId="18994EBE" w14:textId="6DA2AB9A" w:rsidR="00BC193F" w:rsidRPr="00E17ACC" w:rsidRDefault="00E17ACC" w:rsidP="00BC193F">
      <w:pPr>
        <w:spacing w:after="0" w:line="240" w:lineRule="auto"/>
        <w:ind w:firstLine="709"/>
        <w:jc w:val="both"/>
        <w:rPr>
          <w:sz w:val="24"/>
          <w:szCs w:val="24"/>
          <w:lang w:val="uk-UA"/>
        </w:rPr>
      </w:pPr>
      <w:r w:rsidRPr="00E17ACC">
        <w:rPr>
          <w:b/>
          <w:sz w:val="24"/>
          <w:szCs w:val="24"/>
          <w:lang w:val="uk-UA"/>
        </w:rPr>
        <w:t xml:space="preserve">Table 1 – </w:t>
      </w:r>
      <w:r w:rsidRPr="00E17ACC">
        <w:rPr>
          <w:sz w:val="24"/>
          <w:szCs w:val="24"/>
          <w:lang w:val="uk-UA"/>
        </w:rPr>
        <w:t>Criteria for knowledge</w:t>
      </w:r>
      <w:r>
        <w:rPr>
          <w:sz w:val="24"/>
          <w:szCs w:val="24"/>
          <w:lang w:val="en-US"/>
        </w:rPr>
        <w:t xml:space="preserve"> evaluation</w:t>
      </w:r>
      <w:r w:rsidRPr="00E17ACC">
        <w:rPr>
          <w:sz w:val="24"/>
          <w:szCs w:val="24"/>
          <w:lang w:val="uk-UA"/>
        </w:rPr>
        <w:t xml:space="preserve"> based on the results of </w:t>
      </w:r>
      <w:r>
        <w:rPr>
          <w:sz w:val="24"/>
          <w:szCs w:val="24"/>
          <w:lang w:val="en-US"/>
        </w:rPr>
        <w:t>undergraduate</w:t>
      </w:r>
      <w:r w:rsidRPr="00E17ACC">
        <w:rPr>
          <w:sz w:val="24"/>
          <w:szCs w:val="24"/>
          <w:lang w:val="uk-UA"/>
        </w:rPr>
        <w:t xml:space="preserve"> practice</w:t>
      </w:r>
    </w:p>
    <w:tbl>
      <w:tblPr>
        <w:tblOverlap w:val="never"/>
        <w:tblW w:w="9681" w:type="dxa"/>
        <w:tblLayout w:type="fixed"/>
        <w:tblCellMar>
          <w:left w:w="10" w:type="dxa"/>
          <w:right w:w="10" w:type="dxa"/>
        </w:tblCellMar>
        <w:tblLook w:val="0000" w:firstRow="0" w:lastRow="0" w:firstColumn="0" w:lastColumn="0" w:noHBand="0" w:noVBand="0"/>
      </w:tblPr>
      <w:tblGrid>
        <w:gridCol w:w="8657"/>
        <w:gridCol w:w="1024"/>
      </w:tblGrid>
      <w:tr w:rsidR="00BC193F" w:rsidRPr="00A15ED7" w14:paraId="2F1966EC" w14:textId="77777777" w:rsidTr="008217A9">
        <w:trPr>
          <w:trHeight w:val="20"/>
          <w:tblHeader/>
        </w:trPr>
        <w:tc>
          <w:tcPr>
            <w:tcW w:w="8657" w:type="dxa"/>
            <w:tcBorders>
              <w:top w:val="single" w:sz="4" w:space="0" w:color="auto"/>
              <w:left w:val="single" w:sz="4" w:space="0" w:color="auto"/>
            </w:tcBorders>
            <w:shd w:val="clear" w:color="auto" w:fill="FFFFFF"/>
          </w:tcPr>
          <w:p w14:paraId="48462684" w14:textId="34516E82" w:rsidR="00BC193F" w:rsidRPr="00A15ED7" w:rsidRDefault="00E17ACC" w:rsidP="00FA21BF">
            <w:pPr>
              <w:pStyle w:val="22"/>
              <w:shd w:val="clear" w:color="auto" w:fill="auto"/>
              <w:spacing w:after="0" w:line="240" w:lineRule="auto"/>
              <w:jc w:val="center"/>
              <w:rPr>
                <w:rFonts w:ascii="Arial" w:hAnsi="Arial" w:cs="Arial"/>
                <w:sz w:val="24"/>
                <w:szCs w:val="24"/>
                <w:lang w:val="uk-UA"/>
              </w:rPr>
            </w:pPr>
            <w:r w:rsidRPr="00E17ACC">
              <w:rPr>
                <w:rStyle w:val="26"/>
                <w:rFonts w:ascii="Arial" w:hAnsi="Arial" w:cs="Arial"/>
                <w:sz w:val="24"/>
                <w:szCs w:val="24"/>
              </w:rPr>
              <w:t>Evaluation criteria</w:t>
            </w:r>
          </w:p>
        </w:tc>
        <w:tc>
          <w:tcPr>
            <w:tcW w:w="1024" w:type="dxa"/>
            <w:tcBorders>
              <w:top w:val="single" w:sz="4" w:space="0" w:color="auto"/>
              <w:left w:val="single" w:sz="4" w:space="0" w:color="auto"/>
              <w:right w:val="single" w:sz="4" w:space="0" w:color="auto"/>
            </w:tcBorders>
            <w:shd w:val="clear" w:color="auto" w:fill="FFFFFF"/>
            <w:vAlign w:val="bottom"/>
          </w:tcPr>
          <w:p w14:paraId="464062C1" w14:textId="78B11528" w:rsidR="00BC193F" w:rsidRPr="00E17ACC" w:rsidRDefault="00E17ACC" w:rsidP="00FA21BF">
            <w:pPr>
              <w:pStyle w:val="22"/>
              <w:shd w:val="clear" w:color="auto" w:fill="auto"/>
              <w:spacing w:after="0" w:line="240" w:lineRule="auto"/>
              <w:jc w:val="center"/>
              <w:rPr>
                <w:rFonts w:ascii="Arial" w:hAnsi="Arial" w:cs="Arial"/>
                <w:sz w:val="24"/>
                <w:szCs w:val="24"/>
                <w:lang w:val="en-US"/>
              </w:rPr>
            </w:pPr>
            <w:r>
              <w:rPr>
                <w:rStyle w:val="26"/>
                <w:rFonts w:ascii="Arial" w:hAnsi="Arial" w:cs="Arial"/>
                <w:sz w:val="24"/>
                <w:szCs w:val="24"/>
                <w:lang w:val="en-US"/>
              </w:rPr>
              <w:t>Points</w:t>
            </w:r>
          </w:p>
        </w:tc>
      </w:tr>
      <w:tr w:rsidR="00BC193F" w:rsidRPr="00A15ED7" w14:paraId="4D77DE5F" w14:textId="77777777" w:rsidTr="00FA21BF">
        <w:trPr>
          <w:trHeight w:val="302"/>
        </w:trPr>
        <w:tc>
          <w:tcPr>
            <w:tcW w:w="8657" w:type="dxa"/>
            <w:tcBorders>
              <w:top w:val="single" w:sz="4" w:space="0" w:color="auto"/>
              <w:left w:val="single" w:sz="4" w:space="0" w:color="auto"/>
            </w:tcBorders>
            <w:shd w:val="clear" w:color="auto" w:fill="FFFFFF"/>
            <w:vAlign w:val="bottom"/>
          </w:tcPr>
          <w:p w14:paraId="7C8E3948" w14:textId="23F4FC21" w:rsidR="00BC193F" w:rsidRPr="00A15ED7" w:rsidRDefault="00E17ACC" w:rsidP="00E17ACC">
            <w:pPr>
              <w:pStyle w:val="22"/>
              <w:shd w:val="clear" w:color="auto" w:fill="auto"/>
              <w:spacing w:after="0" w:line="240" w:lineRule="auto"/>
              <w:jc w:val="left"/>
              <w:rPr>
                <w:rFonts w:ascii="Arial" w:hAnsi="Arial" w:cs="Arial"/>
                <w:sz w:val="24"/>
                <w:szCs w:val="24"/>
                <w:lang w:val="uk-UA"/>
              </w:rPr>
            </w:pPr>
            <w:r>
              <w:rPr>
                <w:rStyle w:val="23"/>
                <w:rFonts w:ascii="Arial" w:hAnsi="Arial" w:cs="Arial"/>
                <w:sz w:val="24"/>
                <w:szCs w:val="24"/>
                <w:lang w:val="en-US"/>
              </w:rPr>
              <w:t xml:space="preserve">   </w:t>
            </w:r>
            <w:r w:rsidRPr="00E17ACC">
              <w:rPr>
                <w:rStyle w:val="23"/>
                <w:rFonts w:ascii="Arial" w:hAnsi="Arial" w:cs="Arial"/>
                <w:sz w:val="24"/>
                <w:szCs w:val="24"/>
              </w:rPr>
              <w:t xml:space="preserve">Completion of tasks of </w:t>
            </w:r>
            <w:r>
              <w:rPr>
                <w:rStyle w:val="23"/>
                <w:rFonts w:ascii="Arial" w:hAnsi="Arial" w:cs="Arial"/>
                <w:sz w:val="24"/>
                <w:szCs w:val="24"/>
                <w:lang w:val="en-US"/>
              </w:rPr>
              <w:t>undergraduate</w:t>
            </w:r>
            <w:r w:rsidRPr="00E17ACC">
              <w:rPr>
                <w:rStyle w:val="23"/>
                <w:rFonts w:ascii="Arial" w:hAnsi="Arial" w:cs="Arial"/>
                <w:sz w:val="24"/>
                <w:szCs w:val="24"/>
              </w:rPr>
              <w:t xml:space="preserve"> practice</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7387F48" w14:textId="77777777" w:rsidR="00BC193F" w:rsidRPr="00BD59F1" w:rsidRDefault="00BD59F1" w:rsidP="00FA21BF">
            <w:pPr>
              <w:spacing w:after="0" w:line="240" w:lineRule="auto"/>
              <w:jc w:val="center"/>
              <w:rPr>
                <w:b/>
                <w:sz w:val="24"/>
                <w:szCs w:val="24"/>
                <w:lang w:val="uk-UA"/>
              </w:rPr>
            </w:pPr>
            <w:r>
              <w:rPr>
                <w:b/>
                <w:sz w:val="24"/>
                <w:szCs w:val="24"/>
                <w:lang w:val="uk-UA"/>
              </w:rPr>
              <w:t>7</w:t>
            </w:r>
            <w:r w:rsidR="00AD2C0C" w:rsidRPr="00BD59F1">
              <w:rPr>
                <w:b/>
                <w:sz w:val="24"/>
                <w:szCs w:val="24"/>
                <w:lang w:val="uk-UA"/>
              </w:rPr>
              <w:t>8</w:t>
            </w:r>
          </w:p>
        </w:tc>
      </w:tr>
      <w:tr w:rsidR="00045247" w:rsidRPr="00A15ED7" w14:paraId="58707FBC" w14:textId="77777777" w:rsidTr="00FA21BF">
        <w:trPr>
          <w:trHeight w:val="20"/>
        </w:trPr>
        <w:tc>
          <w:tcPr>
            <w:tcW w:w="8657" w:type="dxa"/>
            <w:tcBorders>
              <w:top w:val="single" w:sz="4" w:space="0" w:color="auto"/>
              <w:left w:val="single" w:sz="4" w:space="0" w:color="auto"/>
            </w:tcBorders>
            <w:shd w:val="clear" w:color="auto" w:fill="FFFFFF"/>
            <w:vAlign w:val="bottom"/>
          </w:tcPr>
          <w:p w14:paraId="0A9ACE0A" w14:textId="32825E49" w:rsidR="00045247" w:rsidRPr="00A15ED7" w:rsidRDefault="00E17ACC" w:rsidP="00CE4933">
            <w:pPr>
              <w:pStyle w:val="22"/>
              <w:shd w:val="clear" w:color="auto" w:fill="auto"/>
              <w:spacing w:after="0" w:line="240" w:lineRule="auto"/>
              <w:ind w:right="135" w:firstLine="186"/>
              <w:rPr>
                <w:rFonts w:ascii="Arial" w:hAnsi="Arial" w:cs="Arial"/>
                <w:sz w:val="24"/>
                <w:szCs w:val="24"/>
                <w:lang w:val="uk-UA"/>
              </w:rPr>
            </w:pPr>
            <w:r w:rsidRPr="00E17ACC">
              <w:rPr>
                <w:rFonts w:ascii="Arial" w:hAnsi="Arial" w:cs="Arial"/>
                <w:sz w:val="24"/>
                <w:szCs w:val="24"/>
                <w:lang w:val="uk-UA"/>
              </w:rPr>
              <w:t>Preparation of documents for practice</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FDEFBD8" w14:textId="77777777" w:rsidR="00045247" w:rsidRPr="00BD59F1" w:rsidRDefault="00BD59F1" w:rsidP="00FA21BF">
            <w:pPr>
              <w:spacing w:after="0" w:line="240" w:lineRule="auto"/>
              <w:jc w:val="center"/>
              <w:rPr>
                <w:sz w:val="24"/>
                <w:szCs w:val="24"/>
                <w:lang w:val="uk-UA"/>
              </w:rPr>
            </w:pPr>
            <w:r>
              <w:rPr>
                <w:sz w:val="24"/>
                <w:szCs w:val="24"/>
                <w:lang w:val="uk-UA"/>
              </w:rPr>
              <w:t>3</w:t>
            </w:r>
          </w:p>
        </w:tc>
      </w:tr>
      <w:tr w:rsidR="00045247" w:rsidRPr="00045247" w14:paraId="5CA68422" w14:textId="77777777" w:rsidTr="00FA21BF">
        <w:trPr>
          <w:trHeight w:val="20"/>
        </w:trPr>
        <w:tc>
          <w:tcPr>
            <w:tcW w:w="8657" w:type="dxa"/>
            <w:tcBorders>
              <w:top w:val="single" w:sz="4" w:space="0" w:color="auto"/>
              <w:left w:val="single" w:sz="4" w:space="0" w:color="auto"/>
            </w:tcBorders>
            <w:shd w:val="clear" w:color="auto" w:fill="FFFFFF"/>
            <w:vAlign w:val="bottom"/>
          </w:tcPr>
          <w:p w14:paraId="6EE12949" w14:textId="04D70ECE" w:rsidR="00045247" w:rsidRDefault="00E17ACC" w:rsidP="00CE4933">
            <w:pPr>
              <w:pStyle w:val="22"/>
              <w:shd w:val="clear" w:color="auto" w:fill="auto"/>
              <w:spacing w:after="0" w:line="240" w:lineRule="auto"/>
              <w:ind w:right="135" w:firstLine="186"/>
              <w:rPr>
                <w:rFonts w:ascii="Arial" w:hAnsi="Arial" w:cs="Arial"/>
                <w:sz w:val="24"/>
                <w:szCs w:val="24"/>
                <w:lang w:val="uk-UA"/>
              </w:rPr>
            </w:pPr>
            <w:r w:rsidRPr="00E17ACC">
              <w:rPr>
                <w:rFonts w:ascii="Arial" w:hAnsi="Arial" w:cs="Arial"/>
                <w:sz w:val="24"/>
                <w:szCs w:val="24"/>
                <w:lang w:val="uk-UA"/>
              </w:rPr>
              <w:t xml:space="preserve">Instruction on safety </w:t>
            </w:r>
            <w:r w:rsidR="006A7634">
              <w:rPr>
                <w:rFonts w:ascii="Arial" w:hAnsi="Arial" w:cs="Arial"/>
                <w:sz w:val="24"/>
                <w:szCs w:val="24"/>
                <w:lang w:val="en-US"/>
              </w:rPr>
              <w:t xml:space="preserve">precautions </w:t>
            </w:r>
            <w:r w:rsidRPr="00E17ACC">
              <w:rPr>
                <w:rFonts w:ascii="Arial" w:hAnsi="Arial" w:cs="Arial"/>
                <w:sz w:val="24"/>
                <w:szCs w:val="24"/>
                <w:lang w:val="uk-UA"/>
              </w:rPr>
              <w:t>and occupational health and safety</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EF9B521" w14:textId="77777777" w:rsidR="00045247" w:rsidRPr="00BD59F1" w:rsidRDefault="00BD59F1" w:rsidP="00FA21BF">
            <w:pPr>
              <w:spacing w:after="0" w:line="240" w:lineRule="auto"/>
              <w:jc w:val="center"/>
              <w:rPr>
                <w:sz w:val="24"/>
                <w:szCs w:val="24"/>
                <w:lang w:val="uk-UA"/>
              </w:rPr>
            </w:pPr>
            <w:r>
              <w:rPr>
                <w:sz w:val="24"/>
                <w:szCs w:val="24"/>
                <w:lang w:val="uk-UA"/>
              </w:rPr>
              <w:t>5</w:t>
            </w:r>
          </w:p>
        </w:tc>
      </w:tr>
      <w:tr w:rsidR="00045247" w:rsidRPr="00045247" w14:paraId="479B444B" w14:textId="77777777" w:rsidTr="00FA21BF">
        <w:trPr>
          <w:trHeight w:val="20"/>
        </w:trPr>
        <w:tc>
          <w:tcPr>
            <w:tcW w:w="8657" w:type="dxa"/>
            <w:tcBorders>
              <w:top w:val="single" w:sz="4" w:space="0" w:color="auto"/>
              <w:left w:val="single" w:sz="4" w:space="0" w:color="auto"/>
            </w:tcBorders>
            <w:shd w:val="clear" w:color="auto" w:fill="FFFFFF"/>
            <w:vAlign w:val="bottom"/>
          </w:tcPr>
          <w:p w14:paraId="7B2801B0" w14:textId="72AFC981" w:rsidR="00045247" w:rsidRDefault="006A7634" w:rsidP="00CE4933">
            <w:pPr>
              <w:pStyle w:val="22"/>
              <w:shd w:val="clear" w:color="auto" w:fill="auto"/>
              <w:spacing w:after="0" w:line="240" w:lineRule="auto"/>
              <w:ind w:right="135" w:firstLine="186"/>
              <w:rPr>
                <w:rFonts w:ascii="Arial" w:hAnsi="Arial" w:cs="Arial"/>
                <w:sz w:val="24"/>
                <w:szCs w:val="24"/>
                <w:lang w:val="uk-UA"/>
              </w:rPr>
            </w:pPr>
            <w:r w:rsidRPr="006A7634">
              <w:rPr>
                <w:rFonts w:ascii="Arial" w:hAnsi="Arial" w:cs="Arial"/>
                <w:sz w:val="24"/>
                <w:szCs w:val="24"/>
                <w:lang w:val="uk-UA"/>
              </w:rPr>
              <w:t>Participation in the performance of production tasks at workplaces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8D5A803" w14:textId="77777777" w:rsidR="00045247" w:rsidRPr="00BD59F1" w:rsidRDefault="00BD59F1" w:rsidP="00FA21BF">
            <w:pPr>
              <w:spacing w:after="0" w:line="240" w:lineRule="auto"/>
              <w:jc w:val="center"/>
              <w:rPr>
                <w:sz w:val="24"/>
                <w:szCs w:val="24"/>
                <w:lang w:val="uk-UA"/>
              </w:rPr>
            </w:pPr>
            <w:r>
              <w:rPr>
                <w:sz w:val="24"/>
                <w:szCs w:val="24"/>
                <w:lang w:val="uk-UA"/>
              </w:rPr>
              <w:t>40</w:t>
            </w:r>
          </w:p>
        </w:tc>
      </w:tr>
      <w:tr w:rsidR="00045247" w:rsidRPr="00045247" w14:paraId="628C473C" w14:textId="77777777" w:rsidTr="00FA21BF">
        <w:trPr>
          <w:trHeight w:val="20"/>
        </w:trPr>
        <w:tc>
          <w:tcPr>
            <w:tcW w:w="8657" w:type="dxa"/>
            <w:tcBorders>
              <w:top w:val="single" w:sz="4" w:space="0" w:color="auto"/>
              <w:left w:val="single" w:sz="4" w:space="0" w:color="auto"/>
            </w:tcBorders>
            <w:shd w:val="clear" w:color="auto" w:fill="FFFFFF"/>
            <w:vAlign w:val="bottom"/>
          </w:tcPr>
          <w:p w14:paraId="2A97DCD8" w14:textId="5BE537DA" w:rsidR="00045247" w:rsidRPr="000B14C6" w:rsidRDefault="000B14C6" w:rsidP="00CE4933">
            <w:pPr>
              <w:pStyle w:val="22"/>
              <w:shd w:val="clear" w:color="auto" w:fill="auto"/>
              <w:spacing w:after="0" w:line="240" w:lineRule="auto"/>
              <w:ind w:right="135" w:firstLine="186"/>
              <w:rPr>
                <w:rFonts w:ascii="Arial" w:hAnsi="Arial" w:cs="Arial"/>
                <w:sz w:val="24"/>
                <w:szCs w:val="24"/>
                <w:lang w:val="en-US"/>
              </w:rPr>
            </w:pPr>
            <w:r w:rsidRPr="000B14C6">
              <w:rPr>
                <w:rFonts w:ascii="Arial" w:hAnsi="Arial" w:cs="Arial"/>
                <w:sz w:val="24"/>
                <w:szCs w:val="24"/>
                <w:lang w:val="uk-UA"/>
              </w:rPr>
              <w:t>Collection</w:t>
            </w:r>
            <w:r>
              <w:rPr>
                <w:rFonts w:ascii="Arial" w:hAnsi="Arial" w:cs="Arial"/>
                <w:sz w:val="24"/>
                <w:szCs w:val="24"/>
                <w:lang w:val="uk-UA"/>
              </w:rPr>
              <w:t xml:space="preserve"> of materials for diploma </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F001E04" w14:textId="77777777" w:rsidR="00045247" w:rsidRPr="00BD59F1" w:rsidRDefault="00045247" w:rsidP="00BD59F1">
            <w:pPr>
              <w:spacing w:after="0" w:line="240" w:lineRule="auto"/>
              <w:jc w:val="center"/>
              <w:rPr>
                <w:sz w:val="24"/>
                <w:szCs w:val="24"/>
                <w:lang w:val="uk-UA"/>
              </w:rPr>
            </w:pPr>
            <w:r w:rsidRPr="00BD59F1">
              <w:rPr>
                <w:sz w:val="24"/>
                <w:szCs w:val="24"/>
                <w:lang w:val="uk-UA"/>
              </w:rPr>
              <w:t>1</w:t>
            </w:r>
            <w:r w:rsidR="00BD59F1" w:rsidRPr="00BD59F1">
              <w:rPr>
                <w:sz w:val="24"/>
                <w:szCs w:val="24"/>
                <w:lang w:val="uk-UA"/>
              </w:rPr>
              <w:t>0</w:t>
            </w:r>
          </w:p>
        </w:tc>
      </w:tr>
      <w:tr w:rsidR="00BC193F" w:rsidRPr="00A15ED7" w14:paraId="6AA71132" w14:textId="77777777" w:rsidTr="008217A9">
        <w:trPr>
          <w:trHeight w:val="20"/>
        </w:trPr>
        <w:tc>
          <w:tcPr>
            <w:tcW w:w="8657" w:type="dxa"/>
            <w:tcBorders>
              <w:top w:val="single" w:sz="4" w:space="0" w:color="auto"/>
              <w:left w:val="single" w:sz="4" w:space="0" w:color="auto"/>
              <w:bottom w:val="single" w:sz="4" w:space="0" w:color="auto"/>
            </w:tcBorders>
            <w:shd w:val="clear" w:color="auto" w:fill="FFFFFF"/>
            <w:vAlign w:val="bottom"/>
          </w:tcPr>
          <w:p w14:paraId="3A95A316" w14:textId="25EA981D"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Pr>
                <w:rFonts w:ascii="Arial" w:hAnsi="Arial" w:cs="Arial"/>
                <w:sz w:val="24"/>
                <w:szCs w:val="24"/>
                <w:lang w:val="uk-UA"/>
              </w:rPr>
              <w:t>Us</w:t>
            </w:r>
            <w:r>
              <w:rPr>
                <w:rFonts w:ascii="Arial" w:hAnsi="Arial" w:cs="Arial"/>
                <w:sz w:val="24"/>
                <w:szCs w:val="24"/>
                <w:lang w:val="en-US"/>
              </w:rPr>
              <w:t>age</w:t>
            </w:r>
            <w:r w:rsidRPr="000B14C6">
              <w:rPr>
                <w:rFonts w:ascii="Arial" w:hAnsi="Arial" w:cs="Arial"/>
                <w:sz w:val="24"/>
                <w:szCs w:val="24"/>
                <w:lang w:val="uk-UA"/>
              </w:rPr>
              <w:t xml:space="preserve"> of the latest information sources, current regulatory and legislative documents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99E581D" w14:textId="77777777" w:rsidR="00BC193F" w:rsidRPr="00BD59F1" w:rsidRDefault="00BC193F" w:rsidP="00FA21BF">
            <w:pPr>
              <w:spacing w:after="0" w:line="240" w:lineRule="auto"/>
              <w:jc w:val="center"/>
              <w:rPr>
                <w:sz w:val="24"/>
                <w:szCs w:val="24"/>
                <w:lang w:val="uk-UA"/>
              </w:rPr>
            </w:pPr>
            <w:r w:rsidRPr="00BD59F1">
              <w:rPr>
                <w:sz w:val="24"/>
                <w:szCs w:val="24"/>
                <w:lang w:val="uk-UA"/>
              </w:rPr>
              <w:t>5</w:t>
            </w:r>
          </w:p>
        </w:tc>
      </w:tr>
      <w:tr w:rsidR="00BC193F" w:rsidRPr="00A15ED7" w14:paraId="1D82CB59" w14:textId="77777777" w:rsidTr="008217A9">
        <w:trPr>
          <w:trHeight w:val="20"/>
        </w:trPr>
        <w:tc>
          <w:tcPr>
            <w:tcW w:w="8657" w:type="dxa"/>
            <w:tcBorders>
              <w:top w:val="single" w:sz="4" w:space="0" w:color="auto"/>
              <w:left w:val="single" w:sz="4" w:space="0" w:color="auto"/>
              <w:bottom w:val="single" w:sz="4" w:space="0" w:color="auto"/>
            </w:tcBorders>
            <w:shd w:val="clear" w:color="auto" w:fill="FFFFFF"/>
            <w:vAlign w:val="bottom"/>
          </w:tcPr>
          <w:p w14:paraId="264BA201" w14:textId="5A2926A0"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sidRPr="000B14C6">
              <w:rPr>
                <w:rFonts w:ascii="Arial" w:hAnsi="Arial" w:cs="Arial"/>
                <w:sz w:val="24"/>
                <w:szCs w:val="24"/>
                <w:lang w:val="uk-UA"/>
              </w:rPr>
              <w:t>Creative approach to problem analysis, scientific novelty of research results and use of computer technologies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E92B6FD" w14:textId="77777777" w:rsidR="00BC193F" w:rsidRPr="00BD59F1" w:rsidRDefault="00D63BEF" w:rsidP="00FA21BF">
            <w:pPr>
              <w:spacing w:after="0" w:line="240" w:lineRule="auto"/>
              <w:jc w:val="center"/>
              <w:rPr>
                <w:sz w:val="24"/>
                <w:szCs w:val="24"/>
                <w:lang w:val="uk-UA"/>
              </w:rPr>
            </w:pPr>
            <w:r w:rsidRPr="00BD59F1">
              <w:rPr>
                <w:sz w:val="24"/>
                <w:szCs w:val="24"/>
                <w:lang w:val="uk-UA"/>
              </w:rPr>
              <w:t>5</w:t>
            </w:r>
          </w:p>
        </w:tc>
      </w:tr>
      <w:tr w:rsidR="00BC193F" w:rsidRPr="00A15ED7" w14:paraId="6137F7B9" w14:textId="77777777" w:rsidTr="008217A9">
        <w:trPr>
          <w:trHeight w:val="20"/>
        </w:trPr>
        <w:tc>
          <w:tcPr>
            <w:tcW w:w="8657" w:type="dxa"/>
            <w:tcBorders>
              <w:top w:val="single" w:sz="4" w:space="0" w:color="auto"/>
              <w:left w:val="single" w:sz="4" w:space="0" w:color="auto"/>
            </w:tcBorders>
            <w:shd w:val="clear" w:color="auto" w:fill="FFFFFF"/>
            <w:vAlign w:val="bottom"/>
          </w:tcPr>
          <w:p w14:paraId="3DBFDB17" w14:textId="0380DC2A"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sidRPr="000B14C6">
              <w:rPr>
                <w:rFonts w:ascii="Arial" w:hAnsi="Arial" w:cs="Arial"/>
                <w:sz w:val="24"/>
                <w:szCs w:val="24"/>
                <w:lang w:val="uk-UA"/>
              </w:rPr>
              <w:t>Availability of necessary materials in the report (photos, ta</w:t>
            </w:r>
            <w:r>
              <w:rPr>
                <w:rFonts w:ascii="Arial" w:hAnsi="Arial" w:cs="Arial"/>
                <w:sz w:val="24"/>
                <w:szCs w:val="24"/>
                <w:lang w:val="uk-UA"/>
              </w:rPr>
              <w:t>bles, graphs, diagrams, appendi</w:t>
            </w:r>
            <w:r>
              <w:rPr>
                <w:rFonts w:ascii="Arial" w:hAnsi="Arial" w:cs="Arial"/>
                <w:sz w:val="24"/>
                <w:szCs w:val="24"/>
                <w:lang w:val="en-US"/>
              </w:rPr>
              <w:t>x</w:t>
            </w:r>
            <w:r w:rsidRPr="000B14C6">
              <w:rPr>
                <w:rFonts w:ascii="Arial" w:hAnsi="Arial" w:cs="Arial"/>
                <w:sz w:val="24"/>
                <w:szCs w:val="24"/>
                <w:lang w:val="uk-UA"/>
              </w:rPr>
              <w:t>es)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444DF52" w14:textId="77777777" w:rsidR="00BC193F" w:rsidRPr="00BD59F1" w:rsidRDefault="00D63BEF" w:rsidP="00FA21BF">
            <w:pPr>
              <w:spacing w:after="0" w:line="240" w:lineRule="auto"/>
              <w:jc w:val="center"/>
              <w:rPr>
                <w:sz w:val="24"/>
                <w:szCs w:val="24"/>
                <w:lang w:val="uk-UA"/>
              </w:rPr>
            </w:pPr>
            <w:r w:rsidRPr="00BD59F1">
              <w:rPr>
                <w:sz w:val="24"/>
                <w:szCs w:val="24"/>
                <w:lang w:val="uk-UA"/>
              </w:rPr>
              <w:t>5</w:t>
            </w:r>
          </w:p>
        </w:tc>
      </w:tr>
      <w:tr w:rsidR="00BC193F" w:rsidRPr="00A15ED7" w14:paraId="6C8AA5CF" w14:textId="77777777" w:rsidTr="00FA21BF">
        <w:trPr>
          <w:trHeight w:val="20"/>
        </w:trPr>
        <w:tc>
          <w:tcPr>
            <w:tcW w:w="8657" w:type="dxa"/>
            <w:tcBorders>
              <w:top w:val="single" w:sz="4" w:space="0" w:color="auto"/>
              <w:left w:val="single" w:sz="4" w:space="0" w:color="auto"/>
            </w:tcBorders>
            <w:shd w:val="clear" w:color="auto" w:fill="FFFFFF"/>
            <w:vAlign w:val="bottom"/>
          </w:tcPr>
          <w:p w14:paraId="3B27511E" w14:textId="0CE823F2"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sidRPr="000B14C6">
              <w:rPr>
                <w:rFonts w:ascii="Arial" w:hAnsi="Arial" w:cs="Arial"/>
                <w:sz w:val="24"/>
                <w:szCs w:val="24"/>
                <w:lang w:val="uk-UA"/>
              </w:rPr>
              <w:lastRenderedPageBreak/>
              <w:t>The validity of the conclusions and the practical significance of the proposals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E5FCEBA" w14:textId="77777777" w:rsidR="00BC193F" w:rsidRPr="00BD59F1" w:rsidRDefault="00BC193F" w:rsidP="00FA21BF">
            <w:pPr>
              <w:spacing w:after="0" w:line="240" w:lineRule="auto"/>
              <w:jc w:val="center"/>
              <w:rPr>
                <w:sz w:val="24"/>
                <w:szCs w:val="24"/>
                <w:lang w:val="uk-UA"/>
              </w:rPr>
            </w:pPr>
            <w:r w:rsidRPr="00BD59F1">
              <w:rPr>
                <w:sz w:val="24"/>
                <w:szCs w:val="24"/>
                <w:lang w:val="uk-UA"/>
              </w:rPr>
              <w:t>5</w:t>
            </w:r>
          </w:p>
        </w:tc>
      </w:tr>
      <w:tr w:rsidR="00BC193F" w:rsidRPr="00A15ED7" w14:paraId="0B2870EF" w14:textId="77777777" w:rsidTr="00FA21BF">
        <w:trPr>
          <w:trHeight w:val="20"/>
        </w:trPr>
        <w:tc>
          <w:tcPr>
            <w:tcW w:w="8657" w:type="dxa"/>
            <w:tcBorders>
              <w:top w:val="single" w:sz="4" w:space="0" w:color="auto"/>
              <w:left w:val="single" w:sz="4" w:space="0" w:color="auto"/>
            </w:tcBorders>
            <w:shd w:val="clear" w:color="auto" w:fill="FFFFFF"/>
            <w:vAlign w:val="bottom"/>
          </w:tcPr>
          <w:p w14:paraId="1E07FA4D" w14:textId="76AF4112"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sidRPr="000B14C6">
              <w:rPr>
                <w:rStyle w:val="23"/>
                <w:rFonts w:ascii="Arial" w:hAnsi="Arial" w:cs="Arial"/>
                <w:sz w:val="24"/>
                <w:szCs w:val="24"/>
              </w:rPr>
              <w:t>Preparation and execution of the report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31A1871" w14:textId="77777777" w:rsidR="00BC193F" w:rsidRPr="00D63BEF" w:rsidRDefault="00AD2C0C" w:rsidP="00FA21BF">
            <w:pPr>
              <w:spacing w:after="0" w:line="240" w:lineRule="auto"/>
              <w:jc w:val="center"/>
              <w:rPr>
                <w:b/>
                <w:sz w:val="24"/>
                <w:szCs w:val="24"/>
                <w:highlight w:val="yellow"/>
                <w:lang w:val="uk-UA"/>
              </w:rPr>
            </w:pPr>
            <w:r w:rsidRPr="00D63BEF">
              <w:rPr>
                <w:b/>
                <w:sz w:val="24"/>
                <w:szCs w:val="24"/>
                <w:lang w:val="uk-UA"/>
              </w:rPr>
              <w:t>20</w:t>
            </w:r>
          </w:p>
        </w:tc>
      </w:tr>
      <w:tr w:rsidR="00BC193F" w:rsidRPr="00A15ED7" w14:paraId="601724DD" w14:textId="77777777" w:rsidTr="00FA21BF">
        <w:trPr>
          <w:trHeight w:val="20"/>
        </w:trPr>
        <w:tc>
          <w:tcPr>
            <w:tcW w:w="8657" w:type="dxa"/>
            <w:tcBorders>
              <w:top w:val="single" w:sz="4" w:space="0" w:color="auto"/>
              <w:left w:val="single" w:sz="4" w:space="0" w:color="auto"/>
            </w:tcBorders>
            <w:shd w:val="clear" w:color="auto" w:fill="FFFFFF"/>
            <w:vAlign w:val="bottom"/>
          </w:tcPr>
          <w:p w14:paraId="2981380C" w14:textId="389D477D" w:rsidR="00BC193F" w:rsidRPr="00A15ED7" w:rsidRDefault="000B14C6" w:rsidP="000B14C6">
            <w:pPr>
              <w:pStyle w:val="22"/>
              <w:shd w:val="clear" w:color="auto" w:fill="auto"/>
              <w:spacing w:after="0" w:line="240" w:lineRule="auto"/>
              <w:ind w:right="135" w:firstLine="186"/>
              <w:rPr>
                <w:rFonts w:ascii="Arial" w:hAnsi="Arial" w:cs="Arial"/>
                <w:sz w:val="24"/>
                <w:szCs w:val="24"/>
                <w:lang w:val="uk-UA"/>
              </w:rPr>
            </w:pPr>
            <w:r w:rsidRPr="000B14C6">
              <w:rPr>
                <w:rFonts w:ascii="Arial" w:hAnsi="Arial" w:cs="Arial"/>
                <w:sz w:val="24"/>
                <w:szCs w:val="24"/>
                <w:lang w:val="uk-UA"/>
              </w:rPr>
              <w:t>Compliance with current standards regarding the design of the report as a whole (</w:t>
            </w:r>
            <w:r>
              <w:rPr>
                <w:rFonts w:ascii="Arial" w:hAnsi="Arial" w:cs="Arial"/>
                <w:sz w:val="24"/>
                <w:szCs w:val="24"/>
                <w:lang w:val="en-US"/>
              </w:rPr>
              <w:t>title</w:t>
            </w:r>
            <w:r w:rsidRPr="000B14C6">
              <w:rPr>
                <w:rFonts w:ascii="Arial" w:hAnsi="Arial" w:cs="Arial"/>
                <w:sz w:val="24"/>
                <w:szCs w:val="24"/>
                <w:lang w:val="uk-UA"/>
              </w:rPr>
              <w:t xml:space="preserve"> page, content, structure, links to </w:t>
            </w:r>
            <w:r>
              <w:rPr>
                <w:rFonts w:ascii="Arial" w:hAnsi="Arial" w:cs="Arial"/>
                <w:sz w:val="24"/>
                <w:szCs w:val="24"/>
                <w:lang w:val="en-US"/>
              </w:rPr>
              <w:t xml:space="preserve">the </w:t>
            </w:r>
            <w:r w:rsidRPr="000B14C6">
              <w:rPr>
                <w:rFonts w:ascii="Arial" w:hAnsi="Arial" w:cs="Arial"/>
                <w:sz w:val="24"/>
                <w:szCs w:val="24"/>
                <w:lang w:val="uk-UA"/>
              </w:rPr>
              <w:t>information sources)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4FF92D" w14:textId="77777777" w:rsidR="00BC193F" w:rsidRPr="00D63BEF" w:rsidRDefault="00AD2C0C" w:rsidP="00FA21BF">
            <w:pPr>
              <w:spacing w:after="0" w:line="240" w:lineRule="auto"/>
              <w:jc w:val="center"/>
              <w:rPr>
                <w:sz w:val="24"/>
                <w:szCs w:val="24"/>
                <w:lang w:val="uk-UA"/>
              </w:rPr>
            </w:pPr>
            <w:r w:rsidRPr="00D63BEF">
              <w:rPr>
                <w:sz w:val="24"/>
                <w:szCs w:val="24"/>
                <w:lang w:val="uk-UA"/>
              </w:rPr>
              <w:t>15</w:t>
            </w:r>
          </w:p>
        </w:tc>
      </w:tr>
      <w:tr w:rsidR="00BC193F" w:rsidRPr="00A15ED7" w14:paraId="69B0FDAF" w14:textId="77777777" w:rsidTr="00FA21BF">
        <w:trPr>
          <w:trHeight w:val="20"/>
        </w:trPr>
        <w:tc>
          <w:tcPr>
            <w:tcW w:w="8657" w:type="dxa"/>
            <w:tcBorders>
              <w:top w:val="single" w:sz="4" w:space="0" w:color="auto"/>
              <w:left w:val="single" w:sz="4" w:space="0" w:color="auto"/>
            </w:tcBorders>
            <w:shd w:val="clear" w:color="auto" w:fill="FFFFFF"/>
            <w:vAlign w:val="bottom"/>
          </w:tcPr>
          <w:p w14:paraId="72EE133D" w14:textId="280E44C1" w:rsidR="00BC193F" w:rsidRPr="00A15ED7" w:rsidRDefault="000B14C6" w:rsidP="00CE4933">
            <w:pPr>
              <w:pStyle w:val="22"/>
              <w:shd w:val="clear" w:color="auto" w:fill="auto"/>
              <w:spacing w:after="0" w:line="240" w:lineRule="auto"/>
              <w:ind w:right="135" w:firstLine="186"/>
              <w:rPr>
                <w:rFonts w:ascii="Arial" w:hAnsi="Arial" w:cs="Arial"/>
                <w:sz w:val="24"/>
                <w:szCs w:val="24"/>
                <w:lang w:val="uk-UA"/>
              </w:rPr>
            </w:pPr>
            <w:r w:rsidRPr="000B14C6">
              <w:rPr>
                <w:rFonts w:ascii="Arial" w:hAnsi="Arial" w:cs="Arial"/>
                <w:sz w:val="24"/>
                <w:szCs w:val="24"/>
                <w:lang w:val="uk-UA"/>
              </w:rPr>
              <w:t>Compliance with current standards regarding the design of tables, formulas, graphic illustrations and information sources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2650D03" w14:textId="77777777" w:rsidR="00BC193F" w:rsidRPr="00D63BEF" w:rsidRDefault="00E40A01" w:rsidP="00FA21BF">
            <w:pPr>
              <w:spacing w:after="0" w:line="240" w:lineRule="auto"/>
              <w:jc w:val="center"/>
              <w:rPr>
                <w:sz w:val="24"/>
                <w:szCs w:val="24"/>
                <w:lang w:val="uk-UA"/>
              </w:rPr>
            </w:pPr>
            <w:r w:rsidRPr="00D63BEF">
              <w:rPr>
                <w:sz w:val="24"/>
                <w:szCs w:val="24"/>
                <w:lang w:val="uk-UA"/>
              </w:rPr>
              <w:t>5</w:t>
            </w:r>
          </w:p>
        </w:tc>
      </w:tr>
      <w:tr w:rsidR="00BC193F" w:rsidRPr="00A15ED7" w14:paraId="53A3D2F2" w14:textId="77777777" w:rsidTr="00FA21BF">
        <w:trPr>
          <w:trHeight w:val="20"/>
        </w:trPr>
        <w:tc>
          <w:tcPr>
            <w:tcW w:w="8657" w:type="dxa"/>
            <w:tcBorders>
              <w:top w:val="single" w:sz="4" w:space="0" w:color="auto"/>
              <w:left w:val="single" w:sz="4" w:space="0" w:color="auto"/>
            </w:tcBorders>
            <w:shd w:val="clear" w:color="auto" w:fill="FFFFFF"/>
            <w:vAlign w:val="bottom"/>
          </w:tcPr>
          <w:p w14:paraId="46011B5C" w14:textId="0A2886C2" w:rsidR="00BC193F" w:rsidRPr="000B14C6" w:rsidRDefault="000B14C6" w:rsidP="000B14C6">
            <w:pPr>
              <w:pStyle w:val="22"/>
              <w:shd w:val="clear" w:color="auto" w:fill="auto"/>
              <w:spacing w:after="0" w:line="240" w:lineRule="auto"/>
              <w:ind w:firstLine="186"/>
              <w:jc w:val="left"/>
              <w:rPr>
                <w:rFonts w:ascii="Arial" w:hAnsi="Arial" w:cs="Arial"/>
                <w:sz w:val="24"/>
                <w:szCs w:val="24"/>
                <w:lang w:val="en-US"/>
              </w:rPr>
            </w:pPr>
            <w:r>
              <w:rPr>
                <w:rStyle w:val="23"/>
                <w:rFonts w:ascii="Arial" w:hAnsi="Arial" w:cs="Arial"/>
                <w:sz w:val="24"/>
                <w:szCs w:val="24"/>
                <w:lang w:val="en-US"/>
              </w:rPr>
              <w:t>The r</w:t>
            </w:r>
            <w:r>
              <w:rPr>
                <w:rStyle w:val="23"/>
                <w:rFonts w:ascii="Arial" w:hAnsi="Arial" w:cs="Arial"/>
                <w:sz w:val="24"/>
                <w:szCs w:val="24"/>
              </w:rPr>
              <w:t xml:space="preserve">eport </w:t>
            </w:r>
            <w:r>
              <w:rPr>
                <w:rStyle w:val="23"/>
                <w:rFonts w:ascii="Arial" w:hAnsi="Arial" w:cs="Arial"/>
                <w:sz w:val="24"/>
                <w:szCs w:val="24"/>
                <w:lang w:val="en-US"/>
              </w:rPr>
              <w:t>defence</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3836AC5" w14:textId="77777777" w:rsidR="00BC193F" w:rsidRPr="00D63BEF" w:rsidRDefault="00897A40" w:rsidP="00FA21BF">
            <w:pPr>
              <w:spacing w:after="0" w:line="240" w:lineRule="auto"/>
              <w:jc w:val="center"/>
              <w:rPr>
                <w:b/>
                <w:sz w:val="24"/>
                <w:szCs w:val="24"/>
                <w:lang w:val="uk-UA"/>
              </w:rPr>
            </w:pPr>
            <w:r w:rsidRPr="00D63BEF">
              <w:rPr>
                <w:b/>
                <w:sz w:val="24"/>
                <w:szCs w:val="24"/>
                <w:lang w:val="uk-UA"/>
              </w:rPr>
              <w:t>2</w:t>
            </w:r>
          </w:p>
        </w:tc>
      </w:tr>
      <w:tr w:rsidR="00BC193F" w:rsidRPr="00A15ED7" w14:paraId="2CA96B80" w14:textId="77777777" w:rsidTr="00FA21BF">
        <w:trPr>
          <w:trHeight w:val="20"/>
        </w:trPr>
        <w:tc>
          <w:tcPr>
            <w:tcW w:w="8657" w:type="dxa"/>
            <w:tcBorders>
              <w:top w:val="single" w:sz="4" w:space="0" w:color="auto"/>
              <w:left w:val="single" w:sz="4" w:space="0" w:color="auto"/>
              <w:bottom w:val="single" w:sz="4" w:space="0" w:color="auto"/>
            </w:tcBorders>
            <w:shd w:val="clear" w:color="auto" w:fill="FFFFFF"/>
            <w:vAlign w:val="bottom"/>
          </w:tcPr>
          <w:p w14:paraId="4EE05D6A" w14:textId="2D6805E5" w:rsidR="00BC193F" w:rsidRPr="000B14C6" w:rsidRDefault="000B14C6" w:rsidP="00CE4933">
            <w:pPr>
              <w:pStyle w:val="22"/>
              <w:shd w:val="clear" w:color="auto" w:fill="auto"/>
              <w:spacing w:after="0" w:line="240" w:lineRule="auto"/>
              <w:ind w:firstLine="186"/>
              <w:jc w:val="left"/>
              <w:rPr>
                <w:rFonts w:ascii="Arial" w:hAnsi="Arial" w:cs="Arial"/>
                <w:sz w:val="24"/>
                <w:szCs w:val="24"/>
                <w:lang w:val="en-US"/>
              </w:rPr>
            </w:pPr>
            <w:r>
              <w:rPr>
                <w:rFonts w:ascii="Arial" w:hAnsi="Arial" w:cs="Arial"/>
                <w:sz w:val="24"/>
                <w:szCs w:val="24"/>
                <w:lang w:val="en-US"/>
              </w:rPr>
              <w:t>Total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06C7AA3" w14:textId="77777777" w:rsidR="00BC193F" w:rsidRPr="00D63BEF" w:rsidRDefault="00287EE7" w:rsidP="00D63BEF">
            <w:pPr>
              <w:pStyle w:val="22"/>
              <w:shd w:val="clear" w:color="auto" w:fill="auto"/>
              <w:spacing w:after="0" w:line="240" w:lineRule="auto"/>
              <w:jc w:val="center"/>
              <w:rPr>
                <w:rFonts w:ascii="Arial" w:hAnsi="Arial" w:cs="Arial"/>
                <w:sz w:val="24"/>
                <w:szCs w:val="24"/>
                <w:lang w:val="uk-UA"/>
              </w:rPr>
            </w:pPr>
            <w:r w:rsidRPr="00D63BEF">
              <w:rPr>
                <w:rFonts w:ascii="Arial" w:hAnsi="Arial" w:cs="Arial"/>
                <w:sz w:val="24"/>
                <w:szCs w:val="24"/>
                <w:lang w:val="uk-UA"/>
              </w:rPr>
              <w:t>1</w:t>
            </w:r>
            <w:r w:rsidR="00D63BEF" w:rsidRPr="00D63BEF">
              <w:rPr>
                <w:rFonts w:ascii="Arial" w:hAnsi="Arial" w:cs="Arial"/>
                <w:sz w:val="24"/>
                <w:szCs w:val="24"/>
                <w:lang w:val="uk-UA"/>
              </w:rPr>
              <w:t>0</w:t>
            </w:r>
            <w:r w:rsidRPr="00D63BEF">
              <w:rPr>
                <w:rFonts w:ascii="Arial" w:hAnsi="Arial" w:cs="Arial"/>
                <w:sz w:val="24"/>
                <w:szCs w:val="24"/>
                <w:lang w:val="uk-UA"/>
              </w:rPr>
              <w:t>0</w:t>
            </w:r>
          </w:p>
        </w:tc>
      </w:tr>
    </w:tbl>
    <w:p w14:paraId="7A8DCE62" w14:textId="77777777" w:rsidR="003B7D90" w:rsidRDefault="003B7D90" w:rsidP="00BC193F">
      <w:pPr>
        <w:pStyle w:val="22"/>
        <w:shd w:val="clear" w:color="auto" w:fill="auto"/>
        <w:spacing w:after="0" w:line="240" w:lineRule="auto"/>
        <w:ind w:firstLine="709"/>
        <w:rPr>
          <w:rFonts w:ascii="Arial" w:hAnsi="Arial" w:cs="Arial"/>
          <w:b/>
          <w:sz w:val="24"/>
          <w:szCs w:val="24"/>
          <w:lang w:val="uk-UA"/>
        </w:rPr>
      </w:pPr>
    </w:p>
    <w:p w14:paraId="2E5BADAB" w14:textId="27D3E95E" w:rsidR="00CC6ED8" w:rsidRDefault="008B1609" w:rsidP="00973482">
      <w:pPr>
        <w:pStyle w:val="22"/>
        <w:shd w:val="clear" w:color="auto" w:fill="auto"/>
        <w:spacing w:after="0" w:line="240" w:lineRule="auto"/>
        <w:rPr>
          <w:b/>
          <w:sz w:val="24"/>
          <w:szCs w:val="24"/>
          <w:lang w:val="uk-UA"/>
        </w:rPr>
      </w:pPr>
      <w:r>
        <w:rPr>
          <w:rFonts w:ascii="Arial" w:hAnsi="Arial" w:cs="Arial"/>
          <w:b/>
          <w:sz w:val="24"/>
          <w:szCs w:val="24"/>
          <w:lang w:val="uk-UA"/>
        </w:rPr>
        <w:t>5</w:t>
      </w:r>
      <w:r>
        <w:rPr>
          <w:rFonts w:ascii="Arial" w:hAnsi="Arial" w:cs="Arial"/>
          <w:sz w:val="24"/>
          <w:szCs w:val="24"/>
          <w:lang w:val="uk-UA"/>
        </w:rPr>
        <w:t xml:space="preserve"> </w:t>
      </w:r>
      <w:r w:rsidR="00973482" w:rsidRPr="00973482">
        <w:rPr>
          <w:rFonts w:ascii="Arial" w:hAnsi="Arial" w:cs="Arial"/>
          <w:sz w:val="24"/>
          <w:szCs w:val="24"/>
          <w:lang w:val="uk-UA"/>
        </w:rPr>
        <w:t>The final assessment of the practice report is determined according to the scale given in Table 2.</w:t>
      </w:r>
    </w:p>
    <w:p w14:paraId="0E2244A7" w14:textId="77777777" w:rsidR="00CC6ED8" w:rsidRDefault="00CC6ED8" w:rsidP="00BC193F">
      <w:pPr>
        <w:spacing w:after="0" w:line="240" w:lineRule="auto"/>
        <w:ind w:firstLine="709"/>
        <w:jc w:val="both"/>
        <w:rPr>
          <w:b/>
          <w:sz w:val="24"/>
          <w:szCs w:val="24"/>
          <w:lang w:val="uk-UA"/>
        </w:rPr>
      </w:pPr>
    </w:p>
    <w:p w14:paraId="33084CE8" w14:textId="77777777" w:rsidR="00CC6ED8" w:rsidRDefault="00CC6ED8" w:rsidP="00BC193F">
      <w:pPr>
        <w:spacing w:after="0" w:line="240" w:lineRule="auto"/>
        <w:ind w:firstLine="709"/>
        <w:jc w:val="both"/>
        <w:rPr>
          <w:b/>
          <w:sz w:val="24"/>
          <w:szCs w:val="24"/>
          <w:lang w:val="uk-UA"/>
        </w:rPr>
      </w:pPr>
    </w:p>
    <w:p w14:paraId="09F0B290" w14:textId="06CD670D" w:rsidR="00973482" w:rsidRPr="00973482" w:rsidRDefault="00973482" w:rsidP="00973482">
      <w:pPr>
        <w:ind w:firstLine="557"/>
        <w:rPr>
          <w:sz w:val="24"/>
          <w:szCs w:val="24"/>
          <w:lang w:val="en-US"/>
        </w:rPr>
      </w:pPr>
      <w:r>
        <w:rPr>
          <w:sz w:val="24"/>
          <w:szCs w:val="24"/>
          <w:lang w:val="en-US"/>
        </w:rPr>
        <w:t>Table 2</w:t>
      </w:r>
      <w:r w:rsidRPr="00973482">
        <w:rPr>
          <w:sz w:val="24"/>
          <w:szCs w:val="24"/>
          <w:lang w:val="en-US"/>
        </w:rPr>
        <w:t xml:space="preserve"> – The scale for evaluating the knowledge of students based on the results of the final control of the academic discipline</w:t>
      </w:r>
    </w:p>
    <w:tbl>
      <w:tblPr>
        <w:tblStyle w:val="a5"/>
        <w:tblW w:w="0" w:type="auto"/>
        <w:tblInd w:w="220" w:type="dxa"/>
        <w:tblLook w:val="04A0" w:firstRow="1" w:lastRow="0" w:firstColumn="1" w:lastColumn="0" w:noHBand="0" w:noVBand="1"/>
      </w:tblPr>
      <w:tblGrid>
        <w:gridCol w:w="1337"/>
        <w:gridCol w:w="1511"/>
        <w:gridCol w:w="1024"/>
        <w:gridCol w:w="1003"/>
        <w:gridCol w:w="4758"/>
      </w:tblGrid>
      <w:tr w:rsidR="00973482" w:rsidRPr="00973482" w14:paraId="4E2B2887" w14:textId="77777777" w:rsidTr="002A448C">
        <w:trPr>
          <w:trHeight w:val="405"/>
          <w:tblHeader/>
        </w:trPr>
        <w:tc>
          <w:tcPr>
            <w:tcW w:w="952" w:type="dxa"/>
            <w:vMerge w:val="restart"/>
          </w:tcPr>
          <w:p w14:paraId="71FF050B" w14:textId="77777777" w:rsidR="00973482" w:rsidRPr="00973482" w:rsidRDefault="00973482" w:rsidP="00973482">
            <w:pPr>
              <w:widowControl w:val="0"/>
              <w:autoSpaceDE w:val="0"/>
              <w:autoSpaceDN w:val="0"/>
              <w:adjustRightInd w:val="0"/>
              <w:jc w:val="center"/>
              <w:rPr>
                <w:b/>
                <w:bCs/>
                <w:sz w:val="24"/>
                <w:szCs w:val="24"/>
                <w:lang w:val="en-US"/>
              </w:rPr>
            </w:pPr>
            <w:r w:rsidRPr="00973482">
              <w:rPr>
                <w:sz w:val="24"/>
                <w:szCs w:val="24"/>
                <w:lang w:val="en-US"/>
              </w:rPr>
              <w:t>Evaluation in points</w:t>
            </w:r>
          </w:p>
        </w:tc>
        <w:tc>
          <w:tcPr>
            <w:tcW w:w="2156" w:type="dxa"/>
            <w:gridSpan w:val="2"/>
            <w:vMerge w:val="restart"/>
          </w:tcPr>
          <w:p w14:paraId="5F7162D1" w14:textId="77777777" w:rsidR="00973482" w:rsidRPr="00973482" w:rsidRDefault="00973482" w:rsidP="00973482">
            <w:pPr>
              <w:widowControl w:val="0"/>
              <w:autoSpaceDE w:val="0"/>
              <w:autoSpaceDN w:val="0"/>
              <w:adjustRightInd w:val="0"/>
              <w:jc w:val="center"/>
              <w:rPr>
                <w:b/>
                <w:bCs/>
                <w:sz w:val="24"/>
                <w:szCs w:val="24"/>
                <w:lang w:val="en-US"/>
              </w:rPr>
            </w:pPr>
            <w:r w:rsidRPr="00973482">
              <w:rPr>
                <w:sz w:val="24"/>
                <w:szCs w:val="24"/>
                <w:lang w:val="en-US"/>
              </w:rPr>
              <w:t>Evaluation on a national scale</w:t>
            </w:r>
          </w:p>
        </w:tc>
        <w:tc>
          <w:tcPr>
            <w:tcW w:w="6525" w:type="dxa"/>
            <w:gridSpan w:val="2"/>
          </w:tcPr>
          <w:p w14:paraId="1BE8D474" w14:textId="77777777" w:rsidR="00973482" w:rsidRPr="00973482" w:rsidRDefault="00973482" w:rsidP="00973482">
            <w:pPr>
              <w:widowControl w:val="0"/>
              <w:autoSpaceDE w:val="0"/>
              <w:autoSpaceDN w:val="0"/>
              <w:adjustRightInd w:val="0"/>
              <w:jc w:val="center"/>
              <w:rPr>
                <w:b/>
                <w:bCs/>
                <w:sz w:val="24"/>
                <w:szCs w:val="24"/>
                <w:lang w:val="en-US"/>
              </w:rPr>
            </w:pPr>
            <w:r w:rsidRPr="00973482">
              <w:rPr>
                <w:sz w:val="24"/>
                <w:szCs w:val="24"/>
                <w:lang w:val="en-US"/>
              </w:rPr>
              <w:t>Evaluation according to the ECTS scale</w:t>
            </w:r>
          </w:p>
        </w:tc>
      </w:tr>
      <w:tr w:rsidR="00973482" w:rsidRPr="00973482" w14:paraId="30F79688" w14:textId="77777777" w:rsidTr="002A448C">
        <w:trPr>
          <w:trHeight w:val="405"/>
          <w:tblHeader/>
        </w:trPr>
        <w:tc>
          <w:tcPr>
            <w:tcW w:w="952" w:type="dxa"/>
            <w:vMerge/>
          </w:tcPr>
          <w:p w14:paraId="68BE9A55" w14:textId="77777777" w:rsidR="00973482" w:rsidRPr="00973482" w:rsidRDefault="00973482" w:rsidP="00973482">
            <w:pPr>
              <w:widowControl w:val="0"/>
              <w:autoSpaceDE w:val="0"/>
              <w:autoSpaceDN w:val="0"/>
              <w:adjustRightInd w:val="0"/>
              <w:jc w:val="center"/>
              <w:rPr>
                <w:sz w:val="24"/>
                <w:szCs w:val="24"/>
                <w:lang w:val="en-US"/>
              </w:rPr>
            </w:pPr>
          </w:p>
        </w:tc>
        <w:tc>
          <w:tcPr>
            <w:tcW w:w="2156" w:type="dxa"/>
            <w:gridSpan w:val="2"/>
            <w:vMerge/>
          </w:tcPr>
          <w:p w14:paraId="7333A02B" w14:textId="77777777" w:rsidR="00973482" w:rsidRPr="00973482" w:rsidRDefault="00973482" w:rsidP="00973482">
            <w:pPr>
              <w:widowControl w:val="0"/>
              <w:autoSpaceDE w:val="0"/>
              <w:autoSpaceDN w:val="0"/>
              <w:adjustRightInd w:val="0"/>
              <w:jc w:val="center"/>
              <w:rPr>
                <w:sz w:val="24"/>
                <w:szCs w:val="24"/>
                <w:lang w:val="en-US"/>
              </w:rPr>
            </w:pPr>
          </w:p>
        </w:tc>
        <w:tc>
          <w:tcPr>
            <w:tcW w:w="1064" w:type="dxa"/>
            <w:vMerge w:val="restart"/>
          </w:tcPr>
          <w:p w14:paraId="1E94840A" w14:textId="77777777" w:rsidR="00973482" w:rsidRPr="00973482" w:rsidRDefault="00973482" w:rsidP="00973482">
            <w:pPr>
              <w:widowControl w:val="0"/>
              <w:autoSpaceDE w:val="0"/>
              <w:autoSpaceDN w:val="0"/>
              <w:adjustRightInd w:val="0"/>
              <w:jc w:val="center"/>
              <w:rPr>
                <w:b/>
                <w:bCs/>
                <w:sz w:val="24"/>
                <w:szCs w:val="24"/>
                <w:lang w:val="en-US"/>
              </w:rPr>
            </w:pPr>
            <w:r w:rsidRPr="00973482">
              <w:rPr>
                <w:sz w:val="24"/>
                <w:szCs w:val="24"/>
                <w:lang w:val="en-US"/>
              </w:rPr>
              <w:t>Mark</w:t>
            </w:r>
          </w:p>
        </w:tc>
        <w:tc>
          <w:tcPr>
            <w:tcW w:w="5461" w:type="dxa"/>
            <w:vMerge w:val="restart"/>
          </w:tcPr>
          <w:p w14:paraId="429A3532" w14:textId="77777777" w:rsidR="00973482" w:rsidRPr="00973482" w:rsidRDefault="00973482" w:rsidP="00973482">
            <w:pPr>
              <w:widowControl w:val="0"/>
              <w:autoSpaceDE w:val="0"/>
              <w:autoSpaceDN w:val="0"/>
              <w:adjustRightInd w:val="0"/>
              <w:jc w:val="center"/>
              <w:rPr>
                <w:b/>
                <w:bCs/>
                <w:sz w:val="24"/>
                <w:szCs w:val="24"/>
                <w:lang w:val="en-US"/>
              </w:rPr>
            </w:pPr>
            <w:r w:rsidRPr="00973482">
              <w:rPr>
                <w:sz w:val="24"/>
                <w:szCs w:val="24"/>
                <w:lang w:val="en-US"/>
              </w:rPr>
              <w:t>Criteria</w:t>
            </w:r>
          </w:p>
        </w:tc>
      </w:tr>
      <w:tr w:rsidR="00973482" w:rsidRPr="00973482" w14:paraId="0C2A0440" w14:textId="77777777" w:rsidTr="002A448C">
        <w:trPr>
          <w:tblHeader/>
        </w:trPr>
        <w:tc>
          <w:tcPr>
            <w:tcW w:w="952" w:type="dxa"/>
            <w:vMerge/>
          </w:tcPr>
          <w:p w14:paraId="2556B14E" w14:textId="77777777" w:rsidR="00973482" w:rsidRPr="00973482" w:rsidRDefault="00973482" w:rsidP="00973482">
            <w:pPr>
              <w:widowControl w:val="0"/>
              <w:autoSpaceDE w:val="0"/>
              <w:autoSpaceDN w:val="0"/>
              <w:adjustRightInd w:val="0"/>
              <w:rPr>
                <w:b/>
                <w:bCs/>
                <w:sz w:val="24"/>
                <w:szCs w:val="24"/>
                <w:lang w:val="en-US"/>
              </w:rPr>
            </w:pPr>
          </w:p>
        </w:tc>
        <w:tc>
          <w:tcPr>
            <w:tcW w:w="1078" w:type="dxa"/>
          </w:tcPr>
          <w:p w14:paraId="09DCC545" w14:textId="77777777" w:rsidR="00973482" w:rsidRPr="00973482" w:rsidRDefault="00973482" w:rsidP="00973482">
            <w:pPr>
              <w:widowControl w:val="0"/>
              <w:autoSpaceDE w:val="0"/>
              <w:autoSpaceDN w:val="0"/>
              <w:adjustRightInd w:val="0"/>
              <w:rPr>
                <w:b/>
                <w:bCs/>
                <w:sz w:val="24"/>
                <w:szCs w:val="24"/>
                <w:lang w:val="en-US"/>
              </w:rPr>
            </w:pPr>
            <w:r w:rsidRPr="00973482">
              <w:rPr>
                <w:sz w:val="24"/>
                <w:szCs w:val="24"/>
                <w:lang w:val="en-US"/>
              </w:rPr>
              <w:t>examination</w:t>
            </w:r>
          </w:p>
        </w:tc>
        <w:tc>
          <w:tcPr>
            <w:tcW w:w="1078" w:type="dxa"/>
          </w:tcPr>
          <w:p w14:paraId="7588A9ED" w14:textId="77777777" w:rsidR="00973482" w:rsidRPr="00973482" w:rsidRDefault="00973482" w:rsidP="00973482">
            <w:pPr>
              <w:widowControl w:val="0"/>
              <w:autoSpaceDE w:val="0"/>
              <w:autoSpaceDN w:val="0"/>
              <w:adjustRightInd w:val="0"/>
              <w:rPr>
                <w:b/>
                <w:bCs/>
                <w:sz w:val="24"/>
                <w:szCs w:val="24"/>
                <w:lang w:val="en-US"/>
              </w:rPr>
            </w:pPr>
            <w:r w:rsidRPr="00973482">
              <w:rPr>
                <w:sz w:val="24"/>
                <w:szCs w:val="24"/>
                <w:lang w:val="en-US"/>
              </w:rPr>
              <w:t>credit</w:t>
            </w:r>
          </w:p>
        </w:tc>
        <w:tc>
          <w:tcPr>
            <w:tcW w:w="1064" w:type="dxa"/>
            <w:vMerge/>
          </w:tcPr>
          <w:p w14:paraId="16EBDC57" w14:textId="77777777" w:rsidR="00973482" w:rsidRPr="00973482" w:rsidRDefault="00973482" w:rsidP="00973482">
            <w:pPr>
              <w:widowControl w:val="0"/>
              <w:autoSpaceDE w:val="0"/>
              <w:autoSpaceDN w:val="0"/>
              <w:adjustRightInd w:val="0"/>
              <w:rPr>
                <w:b/>
                <w:bCs/>
                <w:sz w:val="24"/>
                <w:szCs w:val="24"/>
                <w:lang w:val="en-US"/>
              </w:rPr>
            </w:pPr>
          </w:p>
        </w:tc>
        <w:tc>
          <w:tcPr>
            <w:tcW w:w="5461" w:type="dxa"/>
            <w:vMerge/>
          </w:tcPr>
          <w:p w14:paraId="7170B704" w14:textId="77777777" w:rsidR="00973482" w:rsidRPr="00973482" w:rsidRDefault="00973482" w:rsidP="00973482">
            <w:pPr>
              <w:widowControl w:val="0"/>
              <w:autoSpaceDE w:val="0"/>
              <w:autoSpaceDN w:val="0"/>
              <w:adjustRightInd w:val="0"/>
              <w:rPr>
                <w:b/>
                <w:bCs/>
                <w:sz w:val="24"/>
                <w:szCs w:val="24"/>
                <w:lang w:val="en-US"/>
              </w:rPr>
            </w:pPr>
          </w:p>
        </w:tc>
      </w:tr>
      <w:tr w:rsidR="00973482" w:rsidRPr="00973482" w14:paraId="5D3F2AE6" w14:textId="77777777" w:rsidTr="002A448C">
        <w:trPr>
          <w:cantSplit/>
          <w:trHeight w:val="1753"/>
        </w:trPr>
        <w:tc>
          <w:tcPr>
            <w:tcW w:w="952" w:type="dxa"/>
          </w:tcPr>
          <w:p w14:paraId="42F1BF07"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90-100</w:t>
            </w:r>
          </w:p>
        </w:tc>
        <w:tc>
          <w:tcPr>
            <w:tcW w:w="1078" w:type="dxa"/>
            <w:textDirection w:val="btLr"/>
            <w:vAlign w:val="center"/>
          </w:tcPr>
          <w:p w14:paraId="4F3A36B9"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excellent</w:t>
            </w:r>
          </w:p>
        </w:tc>
        <w:tc>
          <w:tcPr>
            <w:tcW w:w="1078" w:type="dxa"/>
            <w:textDirection w:val="btLr"/>
            <w:vAlign w:val="center"/>
          </w:tcPr>
          <w:p w14:paraId="0752467B"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credited</w:t>
            </w:r>
          </w:p>
        </w:tc>
        <w:tc>
          <w:tcPr>
            <w:tcW w:w="1064" w:type="dxa"/>
          </w:tcPr>
          <w:p w14:paraId="7A66860A"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A</w:t>
            </w:r>
          </w:p>
        </w:tc>
        <w:tc>
          <w:tcPr>
            <w:tcW w:w="5461" w:type="dxa"/>
          </w:tcPr>
          <w:p w14:paraId="4A313806" w14:textId="77777777" w:rsidR="00973482" w:rsidRPr="00973482" w:rsidRDefault="00973482" w:rsidP="00973482">
            <w:pPr>
              <w:widowControl w:val="0"/>
              <w:autoSpaceDE w:val="0"/>
              <w:autoSpaceDN w:val="0"/>
              <w:adjustRightInd w:val="0"/>
              <w:rPr>
                <w:b/>
                <w:bCs/>
                <w:sz w:val="24"/>
                <w:szCs w:val="24"/>
                <w:lang w:val="en-US"/>
              </w:rPr>
            </w:pPr>
            <w:r w:rsidRPr="00973482">
              <w:rPr>
                <w:sz w:val="24"/>
                <w:szCs w:val="24"/>
                <w:lang w:val="en-US"/>
              </w:rPr>
              <w:t>The theoretical content of the course has been mastered in its entirety, without gaps, the necessary practical skills for working with the mastered material have been formed, all educational tasks provided for in the training program have been completed, the quality of their performance has been assessed with a number of points close to the maximum</w:t>
            </w:r>
          </w:p>
        </w:tc>
      </w:tr>
      <w:tr w:rsidR="00973482" w:rsidRPr="00973482" w14:paraId="298697A9" w14:textId="77777777" w:rsidTr="002A448C">
        <w:trPr>
          <w:cantSplit/>
          <w:trHeight w:val="1134"/>
        </w:trPr>
        <w:tc>
          <w:tcPr>
            <w:tcW w:w="952" w:type="dxa"/>
          </w:tcPr>
          <w:p w14:paraId="5B5DA8E6"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80-89</w:t>
            </w:r>
          </w:p>
        </w:tc>
        <w:tc>
          <w:tcPr>
            <w:tcW w:w="1078" w:type="dxa"/>
            <w:vMerge w:val="restart"/>
            <w:textDirection w:val="btLr"/>
            <w:vAlign w:val="center"/>
          </w:tcPr>
          <w:p w14:paraId="3325563F"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good</w:t>
            </w:r>
          </w:p>
        </w:tc>
        <w:tc>
          <w:tcPr>
            <w:tcW w:w="1078" w:type="dxa"/>
            <w:vMerge w:val="restart"/>
            <w:textDirection w:val="btLr"/>
            <w:vAlign w:val="center"/>
          </w:tcPr>
          <w:p w14:paraId="3A6A8ECC"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credited</w:t>
            </w:r>
          </w:p>
        </w:tc>
        <w:tc>
          <w:tcPr>
            <w:tcW w:w="1064" w:type="dxa"/>
          </w:tcPr>
          <w:p w14:paraId="24F4EEC5"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B</w:t>
            </w:r>
          </w:p>
        </w:tc>
        <w:tc>
          <w:tcPr>
            <w:tcW w:w="5461" w:type="dxa"/>
          </w:tcPr>
          <w:p w14:paraId="6378BA0E" w14:textId="77777777" w:rsidR="00973482" w:rsidRPr="00973482" w:rsidRDefault="00973482" w:rsidP="00973482">
            <w:pPr>
              <w:widowControl w:val="0"/>
              <w:autoSpaceDE w:val="0"/>
              <w:autoSpaceDN w:val="0"/>
              <w:adjustRightInd w:val="0"/>
              <w:rPr>
                <w:b/>
                <w:bCs/>
                <w:sz w:val="24"/>
                <w:szCs w:val="24"/>
                <w:lang w:val="en-US"/>
              </w:rPr>
            </w:pPr>
            <w:r w:rsidRPr="00973482">
              <w:rPr>
                <w:sz w:val="24"/>
                <w:szCs w:val="24"/>
                <w:lang w:val="en-US"/>
              </w:rPr>
              <w:t>The theoretical content of the course has been mastered in its entirety, without gaps, the necessary practical skills for working with the mastered material have mainly been formed, all educational tasks provided for by the training program have been completed, the quality of most of them has been assessed with a number of points close to the maximum</w:t>
            </w:r>
          </w:p>
        </w:tc>
      </w:tr>
      <w:tr w:rsidR="00973482" w:rsidRPr="00973482" w14:paraId="235B3A02" w14:textId="77777777" w:rsidTr="002A448C">
        <w:trPr>
          <w:cantSplit/>
          <w:trHeight w:val="1134"/>
        </w:trPr>
        <w:tc>
          <w:tcPr>
            <w:tcW w:w="952" w:type="dxa"/>
          </w:tcPr>
          <w:p w14:paraId="2B74E971"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75-79</w:t>
            </w:r>
          </w:p>
        </w:tc>
        <w:tc>
          <w:tcPr>
            <w:tcW w:w="1078" w:type="dxa"/>
            <w:vMerge/>
            <w:textDirection w:val="btLr"/>
          </w:tcPr>
          <w:p w14:paraId="3F2C4C9F" w14:textId="77777777" w:rsidR="00973482" w:rsidRPr="00973482" w:rsidRDefault="00973482" w:rsidP="00973482">
            <w:pPr>
              <w:widowControl w:val="0"/>
              <w:autoSpaceDE w:val="0"/>
              <w:autoSpaceDN w:val="0"/>
              <w:adjustRightInd w:val="0"/>
              <w:ind w:left="113" w:right="113"/>
              <w:rPr>
                <w:b/>
                <w:bCs/>
                <w:sz w:val="24"/>
                <w:szCs w:val="24"/>
                <w:lang w:val="en-US"/>
              </w:rPr>
            </w:pPr>
          </w:p>
        </w:tc>
        <w:tc>
          <w:tcPr>
            <w:tcW w:w="1078" w:type="dxa"/>
            <w:vMerge/>
            <w:textDirection w:val="btLr"/>
          </w:tcPr>
          <w:p w14:paraId="21844EEC" w14:textId="77777777" w:rsidR="00973482" w:rsidRPr="00973482" w:rsidRDefault="00973482" w:rsidP="00973482">
            <w:pPr>
              <w:widowControl w:val="0"/>
              <w:autoSpaceDE w:val="0"/>
              <w:autoSpaceDN w:val="0"/>
              <w:adjustRightInd w:val="0"/>
              <w:ind w:left="113" w:right="113"/>
              <w:rPr>
                <w:b/>
                <w:bCs/>
                <w:sz w:val="24"/>
                <w:szCs w:val="24"/>
                <w:lang w:val="en-US"/>
              </w:rPr>
            </w:pPr>
          </w:p>
        </w:tc>
        <w:tc>
          <w:tcPr>
            <w:tcW w:w="1064" w:type="dxa"/>
          </w:tcPr>
          <w:p w14:paraId="6BD4816F"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С</w:t>
            </w:r>
          </w:p>
        </w:tc>
        <w:tc>
          <w:tcPr>
            <w:tcW w:w="5461" w:type="dxa"/>
          </w:tcPr>
          <w:p w14:paraId="52766706" w14:textId="77777777" w:rsidR="00973482" w:rsidRPr="00973482" w:rsidRDefault="00973482" w:rsidP="00973482">
            <w:pPr>
              <w:widowControl w:val="0"/>
              <w:autoSpaceDE w:val="0"/>
              <w:autoSpaceDN w:val="0"/>
              <w:adjustRightInd w:val="0"/>
              <w:jc w:val="both"/>
              <w:rPr>
                <w:b/>
                <w:bCs/>
                <w:sz w:val="24"/>
                <w:szCs w:val="24"/>
                <w:lang w:val="en-US"/>
              </w:rPr>
            </w:pPr>
            <w:r w:rsidRPr="00973482">
              <w:rPr>
                <w:sz w:val="24"/>
                <w:szCs w:val="24"/>
                <w:lang w:val="en-US"/>
              </w:rPr>
              <w:t>The theoretical content of the course has been mastered in its entirety, without gaps, some practical skills of working with the mastered material have not been formed enough, all educational tasks provided for by the training program have been completed, the quality of none of them has been evaluated with a minimum number of points, some types of tasks have been completed with errors</w:t>
            </w:r>
          </w:p>
        </w:tc>
      </w:tr>
      <w:tr w:rsidR="00973482" w:rsidRPr="00973482" w14:paraId="33C9BAD4" w14:textId="77777777" w:rsidTr="002A448C">
        <w:trPr>
          <w:cantSplit/>
          <w:trHeight w:val="1134"/>
        </w:trPr>
        <w:tc>
          <w:tcPr>
            <w:tcW w:w="952" w:type="dxa"/>
          </w:tcPr>
          <w:p w14:paraId="7DCD169F"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lastRenderedPageBreak/>
              <w:t>67-74</w:t>
            </w:r>
          </w:p>
        </w:tc>
        <w:tc>
          <w:tcPr>
            <w:tcW w:w="1078" w:type="dxa"/>
            <w:vMerge w:val="restart"/>
            <w:textDirection w:val="btLr"/>
            <w:vAlign w:val="center"/>
          </w:tcPr>
          <w:p w14:paraId="3FE9BEEF"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satisfactory</w:t>
            </w:r>
          </w:p>
        </w:tc>
        <w:tc>
          <w:tcPr>
            <w:tcW w:w="1078" w:type="dxa"/>
            <w:vMerge/>
            <w:textDirection w:val="btLr"/>
          </w:tcPr>
          <w:p w14:paraId="054EA354" w14:textId="77777777" w:rsidR="00973482" w:rsidRPr="00973482" w:rsidRDefault="00973482" w:rsidP="00973482">
            <w:pPr>
              <w:widowControl w:val="0"/>
              <w:autoSpaceDE w:val="0"/>
              <w:autoSpaceDN w:val="0"/>
              <w:adjustRightInd w:val="0"/>
              <w:ind w:left="113" w:right="113"/>
              <w:rPr>
                <w:b/>
                <w:bCs/>
                <w:sz w:val="24"/>
                <w:szCs w:val="24"/>
                <w:lang w:val="en-US"/>
              </w:rPr>
            </w:pPr>
          </w:p>
        </w:tc>
        <w:tc>
          <w:tcPr>
            <w:tcW w:w="1064" w:type="dxa"/>
          </w:tcPr>
          <w:p w14:paraId="34DC9273"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D</w:t>
            </w:r>
          </w:p>
        </w:tc>
        <w:tc>
          <w:tcPr>
            <w:tcW w:w="5461" w:type="dxa"/>
          </w:tcPr>
          <w:p w14:paraId="0CEB23D1" w14:textId="77777777" w:rsidR="00973482" w:rsidRPr="00973482" w:rsidRDefault="00973482" w:rsidP="00973482">
            <w:pPr>
              <w:widowControl w:val="0"/>
              <w:autoSpaceDE w:val="0"/>
              <w:autoSpaceDN w:val="0"/>
              <w:adjustRightInd w:val="0"/>
              <w:jc w:val="both"/>
              <w:rPr>
                <w:b/>
                <w:bCs/>
                <w:sz w:val="24"/>
                <w:szCs w:val="24"/>
                <w:lang w:val="en-US"/>
              </w:rPr>
            </w:pPr>
            <w:r w:rsidRPr="00973482">
              <w:rPr>
                <w:sz w:val="24"/>
                <w:szCs w:val="24"/>
                <w:lang w:val="en-US"/>
              </w:rPr>
              <w:t>The theoretical content of the course is partially mastered, but the gaps are not significant, the necessary practical skills for working with the mastered material are basically formed, most of the educational tasks provided by the training program have been completed, some of the completed tasks may contain errors</w:t>
            </w:r>
          </w:p>
        </w:tc>
      </w:tr>
      <w:tr w:rsidR="00973482" w:rsidRPr="00973482" w14:paraId="6EAFC4F3" w14:textId="77777777" w:rsidTr="002A448C">
        <w:trPr>
          <w:cantSplit/>
          <w:trHeight w:val="1134"/>
        </w:trPr>
        <w:tc>
          <w:tcPr>
            <w:tcW w:w="952" w:type="dxa"/>
          </w:tcPr>
          <w:p w14:paraId="5D112FCE"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60-66</w:t>
            </w:r>
          </w:p>
        </w:tc>
        <w:tc>
          <w:tcPr>
            <w:tcW w:w="1078" w:type="dxa"/>
            <w:vMerge/>
            <w:textDirection w:val="btLr"/>
          </w:tcPr>
          <w:p w14:paraId="7763D50A" w14:textId="77777777" w:rsidR="00973482" w:rsidRPr="00973482" w:rsidRDefault="00973482" w:rsidP="00973482">
            <w:pPr>
              <w:widowControl w:val="0"/>
              <w:autoSpaceDE w:val="0"/>
              <w:autoSpaceDN w:val="0"/>
              <w:adjustRightInd w:val="0"/>
              <w:ind w:left="113" w:right="113"/>
              <w:rPr>
                <w:b/>
                <w:bCs/>
                <w:sz w:val="24"/>
                <w:szCs w:val="24"/>
                <w:lang w:val="en-US"/>
              </w:rPr>
            </w:pPr>
          </w:p>
        </w:tc>
        <w:tc>
          <w:tcPr>
            <w:tcW w:w="1078" w:type="dxa"/>
            <w:vMerge/>
            <w:textDirection w:val="btLr"/>
          </w:tcPr>
          <w:p w14:paraId="4BF0CD5A" w14:textId="77777777" w:rsidR="00973482" w:rsidRPr="00973482" w:rsidRDefault="00973482" w:rsidP="00973482">
            <w:pPr>
              <w:widowControl w:val="0"/>
              <w:autoSpaceDE w:val="0"/>
              <w:autoSpaceDN w:val="0"/>
              <w:adjustRightInd w:val="0"/>
              <w:ind w:left="113" w:right="113"/>
              <w:rPr>
                <w:b/>
                <w:bCs/>
                <w:sz w:val="24"/>
                <w:szCs w:val="24"/>
                <w:lang w:val="en-US"/>
              </w:rPr>
            </w:pPr>
          </w:p>
        </w:tc>
        <w:tc>
          <w:tcPr>
            <w:tcW w:w="1064" w:type="dxa"/>
          </w:tcPr>
          <w:p w14:paraId="7002E51C"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E</w:t>
            </w:r>
          </w:p>
        </w:tc>
        <w:tc>
          <w:tcPr>
            <w:tcW w:w="5461" w:type="dxa"/>
          </w:tcPr>
          <w:p w14:paraId="3A1C6732" w14:textId="77777777" w:rsidR="00973482" w:rsidRPr="00973482" w:rsidRDefault="00973482" w:rsidP="00973482">
            <w:pPr>
              <w:widowControl w:val="0"/>
              <w:autoSpaceDE w:val="0"/>
              <w:autoSpaceDN w:val="0"/>
              <w:adjustRightInd w:val="0"/>
              <w:jc w:val="both"/>
              <w:rPr>
                <w:b/>
                <w:bCs/>
                <w:sz w:val="24"/>
                <w:szCs w:val="24"/>
                <w:lang w:val="en-US"/>
              </w:rPr>
            </w:pPr>
            <w:r w:rsidRPr="00973482">
              <w:rPr>
                <w:sz w:val="24"/>
                <w:szCs w:val="24"/>
                <w:lang w:val="en-US"/>
              </w:rPr>
              <w:t>The theoretical content of the course has been partially mastered, some practical work skills have not been formed, many educational tasks provided by the training program have not been completed, or the quality of some of them has been assessed with a number of points close to the minimum.</w:t>
            </w:r>
          </w:p>
        </w:tc>
      </w:tr>
      <w:tr w:rsidR="00973482" w:rsidRPr="00973482" w14:paraId="6511473A" w14:textId="77777777" w:rsidTr="002A448C">
        <w:trPr>
          <w:cantSplit/>
          <w:trHeight w:val="1134"/>
        </w:trPr>
        <w:tc>
          <w:tcPr>
            <w:tcW w:w="952" w:type="dxa"/>
          </w:tcPr>
          <w:p w14:paraId="68238BAC"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35-59</w:t>
            </w:r>
          </w:p>
        </w:tc>
        <w:tc>
          <w:tcPr>
            <w:tcW w:w="1078" w:type="dxa"/>
            <w:textDirection w:val="btLr"/>
            <w:vAlign w:val="center"/>
          </w:tcPr>
          <w:p w14:paraId="36B226D1"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unsatisfactory</w:t>
            </w:r>
          </w:p>
        </w:tc>
        <w:tc>
          <w:tcPr>
            <w:tcW w:w="1078" w:type="dxa"/>
            <w:vMerge w:val="restart"/>
            <w:textDirection w:val="btLr"/>
            <w:vAlign w:val="center"/>
          </w:tcPr>
          <w:p w14:paraId="6B87F7E4"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Not credited</w:t>
            </w:r>
          </w:p>
        </w:tc>
        <w:tc>
          <w:tcPr>
            <w:tcW w:w="1064" w:type="dxa"/>
          </w:tcPr>
          <w:p w14:paraId="5A3DC91B"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FX</w:t>
            </w:r>
          </w:p>
        </w:tc>
        <w:tc>
          <w:tcPr>
            <w:tcW w:w="5461" w:type="dxa"/>
          </w:tcPr>
          <w:p w14:paraId="0F590493" w14:textId="77777777" w:rsidR="00973482" w:rsidRPr="00973482" w:rsidRDefault="00973482" w:rsidP="00973482">
            <w:pPr>
              <w:widowControl w:val="0"/>
              <w:autoSpaceDE w:val="0"/>
              <w:autoSpaceDN w:val="0"/>
              <w:adjustRightInd w:val="0"/>
              <w:jc w:val="both"/>
              <w:rPr>
                <w:b/>
                <w:bCs/>
                <w:sz w:val="24"/>
                <w:szCs w:val="24"/>
                <w:lang w:val="en-US"/>
              </w:rPr>
            </w:pPr>
            <w:r w:rsidRPr="00973482">
              <w:rPr>
                <w:sz w:val="24"/>
                <w:szCs w:val="24"/>
                <w:lang w:val="en-US"/>
              </w:rPr>
              <w:t>The theoretical content of the course has been partially mastered, the necessary practical work skills have not been formed, most of the prescribed training programs of educational tasks have not been completed, or the quality of their implementation has been assessed with a number of points close to the minimum; with additional independent work on the course material, it is possible to improve the quality of the performance of educational tasks (with the possibility of retaking)</w:t>
            </w:r>
          </w:p>
        </w:tc>
      </w:tr>
      <w:tr w:rsidR="00973482" w:rsidRPr="00973482" w14:paraId="68D45E6A" w14:textId="77777777" w:rsidTr="002A448C">
        <w:trPr>
          <w:cantSplit/>
          <w:trHeight w:val="1134"/>
        </w:trPr>
        <w:tc>
          <w:tcPr>
            <w:tcW w:w="952" w:type="dxa"/>
          </w:tcPr>
          <w:p w14:paraId="62E67561"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0-34</w:t>
            </w:r>
          </w:p>
        </w:tc>
        <w:tc>
          <w:tcPr>
            <w:tcW w:w="1078" w:type="dxa"/>
            <w:textDirection w:val="btLr"/>
            <w:vAlign w:val="center"/>
          </w:tcPr>
          <w:p w14:paraId="3E31E700" w14:textId="77777777" w:rsidR="00973482" w:rsidRPr="00973482" w:rsidRDefault="00973482" w:rsidP="00973482">
            <w:pPr>
              <w:widowControl w:val="0"/>
              <w:autoSpaceDE w:val="0"/>
              <w:autoSpaceDN w:val="0"/>
              <w:adjustRightInd w:val="0"/>
              <w:ind w:left="113" w:right="113"/>
              <w:jc w:val="center"/>
              <w:rPr>
                <w:b/>
                <w:bCs/>
                <w:sz w:val="24"/>
                <w:szCs w:val="24"/>
                <w:lang w:val="en-US"/>
              </w:rPr>
            </w:pPr>
            <w:r w:rsidRPr="00973482">
              <w:rPr>
                <w:b/>
                <w:bCs/>
                <w:sz w:val="24"/>
                <w:szCs w:val="24"/>
                <w:lang w:val="en-US"/>
              </w:rPr>
              <w:t>unacceptable</w:t>
            </w:r>
          </w:p>
        </w:tc>
        <w:tc>
          <w:tcPr>
            <w:tcW w:w="1078" w:type="dxa"/>
            <w:vMerge/>
            <w:textDirection w:val="btLr"/>
            <w:vAlign w:val="center"/>
          </w:tcPr>
          <w:p w14:paraId="1B77BFE5" w14:textId="77777777" w:rsidR="00973482" w:rsidRPr="00973482" w:rsidRDefault="00973482" w:rsidP="00973482">
            <w:pPr>
              <w:widowControl w:val="0"/>
              <w:autoSpaceDE w:val="0"/>
              <w:autoSpaceDN w:val="0"/>
              <w:adjustRightInd w:val="0"/>
              <w:ind w:left="113" w:right="113"/>
              <w:jc w:val="center"/>
              <w:rPr>
                <w:b/>
                <w:bCs/>
                <w:sz w:val="24"/>
                <w:szCs w:val="24"/>
                <w:lang w:val="en-US"/>
              </w:rPr>
            </w:pPr>
          </w:p>
        </w:tc>
        <w:tc>
          <w:tcPr>
            <w:tcW w:w="1064" w:type="dxa"/>
          </w:tcPr>
          <w:p w14:paraId="5C098650" w14:textId="77777777" w:rsidR="00973482" w:rsidRPr="00973482" w:rsidRDefault="00973482" w:rsidP="00973482">
            <w:pPr>
              <w:widowControl w:val="0"/>
              <w:autoSpaceDE w:val="0"/>
              <w:autoSpaceDN w:val="0"/>
              <w:adjustRightInd w:val="0"/>
              <w:jc w:val="center"/>
              <w:rPr>
                <w:b/>
                <w:bCs/>
                <w:sz w:val="24"/>
                <w:szCs w:val="24"/>
                <w:lang w:val="en-US"/>
              </w:rPr>
            </w:pPr>
            <w:r w:rsidRPr="00973482">
              <w:rPr>
                <w:b/>
                <w:sz w:val="24"/>
                <w:szCs w:val="24"/>
                <w:lang w:val="en-US"/>
              </w:rPr>
              <w:t>F</w:t>
            </w:r>
          </w:p>
        </w:tc>
        <w:tc>
          <w:tcPr>
            <w:tcW w:w="5461" w:type="dxa"/>
          </w:tcPr>
          <w:p w14:paraId="747287E5" w14:textId="77777777" w:rsidR="00973482" w:rsidRPr="00973482" w:rsidRDefault="00973482" w:rsidP="00973482">
            <w:pPr>
              <w:widowControl w:val="0"/>
              <w:autoSpaceDE w:val="0"/>
              <w:autoSpaceDN w:val="0"/>
              <w:adjustRightInd w:val="0"/>
              <w:jc w:val="both"/>
              <w:rPr>
                <w:b/>
                <w:bCs/>
                <w:sz w:val="24"/>
                <w:szCs w:val="24"/>
                <w:lang w:val="en-US"/>
              </w:rPr>
            </w:pPr>
            <w:r w:rsidRPr="00973482">
              <w:rPr>
                <w:sz w:val="24"/>
                <w:szCs w:val="24"/>
                <w:lang w:val="en-US"/>
              </w:rPr>
              <w:t>The theoretical content of the course has not been mastered, the necessary practical work skills have not been formed, all completed educational tasks contain gross errors, additional independent work on the course material will not lead to any significant improvement in the quality of the performance of educational tasks (with a mandatory repeat course)</w:t>
            </w:r>
          </w:p>
        </w:tc>
      </w:tr>
    </w:tbl>
    <w:p w14:paraId="724766F5" w14:textId="77777777" w:rsidR="00973482" w:rsidRPr="00973482" w:rsidRDefault="00665BFC" w:rsidP="00973482">
      <w:pPr>
        <w:tabs>
          <w:tab w:val="left" w:pos="284"/>
        </w:tabs>
        <w:spacing w:line="240" w:lineRule="auto"/>
        <w:ind w:firstLine="557"/>
        <w:jc w:val="both"/>
        <w:rPr>
          <w:b/>
          <w:bCs/>
          <w:sz w:val="24"/>
          <w:szCs w:val="24"/>
          <w:shd w:val="clear" w:color="auto" w:fill="FFFFFF"/>
          <w:lang w:val="en-US"/>
        </w:rPr>
      </w:pPr>
      <w:r w:rsidRPr="00B60EF1">
        <w:rPr>
          <w:i/>
          <w:sz w:val="24"/>
          <w:szCs w:val="24"/>
          <w:lang w:val="uk-UA"/>
        </w:rPr>
        <w:tab/>
      </w:r>
      <w:r w:rsidRPr="00B60EF1">
        <w:rPr>
          <w:i/>
          <w:sz w:val="24"/>
          <w:szCs w:val="24"/>
          <w:lang w:val="uk-UA"/>
        </w:rPr>
        <w:tab/>
      </w:r>
      <w:r w:rsidR="00973482" w:rsidRPr="00973482">
        <w:rPr>
          <w:b/>
          <w:bCs/>
          <w:sz w:val="24"/>
          <w:szCs w:val="24"/>
          <w:shd w:val="clear" w:color="auto" w:fill="FFFFFF"/>
          <w:lang w:val="en-US"/>
        </w:rPr>
        <w:t>Course policy:</w:t>
      </w:r>
    </w:p>
    <w:p w14:paraId="3845B120" w14:textId="77777777" w:rsidR="00973482" w:rsidRPr="00973482" w:rsidRDefault="00973482" w:rsidP="00973482">
      <w:pPr>
        <w:tabs>
          <w:tab w:val="left" w:pos="284"/>
        </w:tabs>
        <w:spacing w:line="240" w:lineRule="auto"/>
        <w:ind w:firstLine="557"/>
        <w:jc w:val="both"/>
        <w:rPr>
          <w:bCs/>
          <w:sz w:val="24"/>
          <w:szCs w:val="24"/>
          <w:shd w:val="clear" w:color="auto" w:fill="FFFFFF"/>
          <w:lang w:val="en-US"/>
        </w:rPr>
      </w:pPr>
      <w:r w:rsidRPr="00973482">
        <w:rPr>
          <w:bCs/>
          <w:sz w:val="24"/>
          <w:szCs w:val="24"/>
          <w:shd w:val="clear" w:color="auto" w:fill="FFFFFF"/>
          <w:lang w:val="en-US"/>
        </w:rPr>
        <w:t xml:space="preserve">– </w:t>
      </w:r>
      <w:proofErr w:type="gramStart"/>
      <w:r w:rsidRPr="00973482">
        <w:rPr>
          <w:bCs/>
          <w:sz w:val="24"/>
          <w:szCs w:val="24"/>
          <w:shd w:val="clear" w:color="auto" w:fill="FFFFFF"/>
          <w:lang w:val="en-US"/>
        </w:rPr>
        <w:t>the</w:t>
      </w:r>
      <w:proofErr w:type="gramEnd"/>
      <w:r w:rsidRPr="00973482">
        <w:rPr>
          <w:bCs/>
          <w:sz w:val="24"/>
          <w:szCs w:val="24"/>
          <w:shd w:val="clear" w:color="auto" w:fill="FFFFFF"/>
          <w:lang w:val="en-US"/>
        </w:rPr>
        <w:t xml:space="preserve"> course involves working in a team, the environment in the classroom is friendly, creative, open to constructive criticism;</w:t>
      </w:r>
    </w:p>
    <w:p w14:paraId="64A8F6A8" w14:textId="77777777" w:rsidR="00973482" w:rsidRPr="00973482" w:rsidRDefault="00973482" w:rsidP="00973482">
      <w:pPr>
        <w:tabs>
          <w:tab w:val="left" w:pos="284"/>
        </w:tabs>
        <w:spacing w:line="240" w:lineRule="auto"/>
        <w:ind w:firstLine="557"/>
        <w:jc w:val="both"/>
        <w:rPr>
          <w:bCs/>
          <w:sz w:val="24"/>
          <w:szCs w:val="24"/>
          <w:shd w:val="clear" w:color="auto" w:fill="FFFFFF"/>
          <w:lang w:val="en-US"/>
        </w:rPr>
      </w:pPr>
      <w:r w:rsidRPr="00973482">
        <w:rPr>
          <w:bCs/>
          <w:sz w:val="24"/>
          <w:szCs w:val="24"/>
          <w:shd w:val="clear" w:color="auto" w:fill="FFFFFF"/>
          <w:lang w:val="en-US"/>
        </w:rPr>
        <w:t>- mastering the discipline involves mandatory attendance of lectures and practical classes, as well as independent work;</w:t>
      </w:r>
    </w:p>
    <w:p w14:paraId="410B89A9" w14:textId="77777777" w:rsidR="00973482" w:rsidRPr="00973482" w:rsidRDefault="00973482" w:rsidP="00973482">
      <w:pPr>
        <w:tabs>
          <w:tab w:val="left" w:pos="284"/>
        </w:tabs>
        <w:spacing w:line="240" w:lineRule="auto"/>
        <w:ind w:firstLine="557"/>
        <w:jc w:val="both"/>
        <w:rPr>
          <w:bCs/>
          <w:sz w:val="24"/>
          <w:szCs w:val="24"/>
          <w:shd w:val="clear" w:color="auto" w:fill="FFFFFF"/>
          <w:lang w:val="en-US"/>
        </w:rPr>
      </w:pPr>
      <w:r w:rsidRPr="00973482">
        <w:rPr>
          <w:bCs/>
          <w:sz w:val="24"/>
          <w:szCs w:val="24"/>
          <w:shd w:val="clear" w:color="auto" w:fill="FFFFFF"/>
          <w:lang w:val="en-US"/>
        </w:rPr>
        <w:t xml:space="preserve">- </w:t>
      </w:r>
      <w:proofErr w:type="gramStart"/>
      <w:r w:rsidRPr="00973482">
        <w:rPr>
          <w:bCs/>
          <w:sz w:val="24"/>
          <w:szCs w:val="24"/>
          <w:shd w:val="clear" w:color="auto" w:fill="FFFFFF"/>
          <w:lang w:val="en-US"/>
        </w:rPr>
        <w:t>independent</w:t>
      </w:r>
      <w:proofErr w:type="gramEnd"/>
      <w:r w:rsidRPr="00973482">
        <w:rPr>
          <w:bCs/>
          <w:sz w:val="24"/>
          <w:szCs w:val="24"/>
          <w:shd w:val="clear" w:color="auto" w:fill="FFFFFF"/>
          <w:lang w:val="en-US"/>
        </w:rPr>
        <w:t xml:space="preserve"> work involves the study of individual topics of the academic discipline, which are presented in accordance with the program for independent study, or were considered briefly;</w:t>
      </w:r>
    </w:p>
    <w:p w14:paraId="72ACF12F" w14:textId="77777777" w:rsidR="00973482" w:rsidRPr="00973482" w:rsidRDefault="00973482" w:rsidP="00973482">
      <w:pPr>
        <w:tabs>
          <w:tab w:val="left" w:pos="284"/>
        </w:tabs>
        <w:spacing w:line="240" w:lineRule="auto"/>
        <w:ind w:firstLine="557"/>
        <w:jc w:val="both"/>
        <w:rPr>
          <w:sz w:val="24"/>
          <w:szCs w:val="24"/>
          <w:lang w:val="en-US"/>
        </w:rPr>
      </w:pPr>
      <w:r w:rsidRPr="00973482">
        <w:rPr>
          <w:sz w:val="24"/>
          <w:szCs w:val="24"/>
          <w:lang w:val="en-US"/>
        </w:rPr>
        <w:t xml:space="preserve">– </w:t>
      </w:r>
      <w:proofErr w:type="gramStart"/>
      <w:r w:rsidRPr="00973482">
        <w:rPr>
          <w:sz w:val="24"/>
          <w:szCs w:val="24"/>
          <w:lang w:val="en-US"/>
        </w:rPr>
        <w:t>all</w:t>
      </w:r>
      <w:proofErr w:type="gramEnd"/>
      <w:r w:rsidRPr="00973482">
        <w:rPr>
          <w:sz w:val="24"/>
          <w:szCs w:val="24"/>
          <w:lang w:val="en-US"/>
        </w:rPr>
        <w:t xml:space="preserve"> tasks provided by the program must be completed within established term;</w:t>
      </w:r>
    </w:p>
    <w:p w14:paraId="6FAD7B47" w14:textId="77777777" w:rsidR="00973482" w:rsidRPr="00973482" w:rsidRDefault="00973482" w:rsidP="00973482">
      <w:pPr>
        <w:tabs>
          <w:tab w:val="left" w:pos="284"/>
        </w:tabs>
        <w:spacing w:line="240" w:lineRule="auto"/>
        <w:ind w:firstLine="557"/>
        <w:jc w:val="both"/>
        <w:rPr>
          <w:sz w:val="24"/>
          <w:szCs w:val="24"/>
          <w:lang w:val="en-US"/>
        </w:rPr>
      </w:pPr>
      <w:r w:rsidRPr="00973482">
        <w:rPr>
          <w:sz w:val="24"/>
          <w:szCs w:val="24"/>
          <w:lang w:val="en-US"/>
        </w:rPr>
        <w:lastRenderedPageBreak/>
        <w:t xml:space="preserve">- </w:t>
      </w:r>
      <w:proofErr w:type="gramStart"/>
      <w:r w:rsidRPr="00973482">
        <w:rPr>
          <w:sz w:val="24"/>
          <w:szCs w:val="24"/>
          <w:lang w:val="en-US"/>
        </w:rPr>
        <w:t>if</w:t>
      </w:r>
      <w:proofErr w:type="gramEnd"/>
      <w:r w:rsidRPr="00973482">
        <w:rPr>
          <w:sz w:val="24"/>
          <w:szCs w:val="24"/>
          <w:lang w:val="en-US"/>
        </w:rPr>
        <w:t xml:space="preserve"> the student of higher education is absent from classes for a good reason, he presents the completed tasks during independent preparation and consultation of the teacher;</w:t>
      </w:r>
    </w:p>
    <w:p w14:paraId="6D5F3F83" w14:textId="77777777" w:rsidR="00973482" w:rsidRPr="00973482" w:rsidRDefault="00973482" w:rsidP="00973482">
      <w:pPr>
        <w:tabs>
          <w:tab w:val="left" w:pos="284"/>
        </w:tabs>
        <w:spacing w:line="240" w:lineRule="auto"/>
        <w:ind w:firstLine="557"/>
        <w:jc w:val="both"/>
        <w:rPr>
          <w:sz w:val="24"/>
          <w:szCs w:val="24"/>
          <w:lang w:val="en-US"/>
        </w:rPr>
      </w:pPr>
      <w:r w:rsidRPr="00973482">
        <w:rPr>
          <w:sz w:val="24"/>
          <w:szCs w:val="24"/>
          <w:lang w:val="en-US"/>
        </w:rPr>
        <w:t xml:space="preserve">- </w:t>
      </w:r>
      <w:proofErr w:type="gramStart"/>
      <w:r w:rsidRPr="00973482">
        <w:rPr>
          <w:sz w:val="24"/>
          <w:szCs w:val="24"/>
          <w:lang w:val="en-US"/>
        </w:rPr>
        <w:t>while</w:t>
      </w:r>
      <w:proofErr w:type="gramEnd"/>
      <w:r w:rsidRPr="00973482">
        <w:rPr>
          <w:sz w:val="24"/>
          <w:szCs w:val="24"/>
          <w:lang w:val="en-US"/>
        </w:rPr>
        <w:t xml:space="preserve"> studying the course, students of higher education must adhere to the rules of academic integrity given in the following documents: "Rules of academic integrity of participants in the educational process of the KHNAHU" (</w:t>
      </w:r>
      <w:hyperlink r:id="rId8" w:history="1">
        <w:r w:rsidRPr="00973482">
          <w:rPr>
            <w:color w:val="0563C1"/>
            <w:sz w:val="24"/>
            <w:szCs w:val="24"/>
            <w:u w:val="single"/>
            <w:lang w:val="en-US"/>
          </w:rPr>
          <w:t>https://www.khadi.kharkov.ua/fileadmin/P_Standart/pologeniya/stvnz_67_01_dobroch_1.pdf</w:t>
        </w:r>
      </w:hyperlink>
      <w:r w:rsidRPr="00973482">
        <w:rPr>
          <w:sz w:val="24"/>
          <w:szCs w:val="24"/>
          <w:lang w:val="en-US"/>
        </w:rPr>
        <w:t>), "Academic integrity. Checking the text of academic, scientific and qualification works for plagiarism" (</w:t>
      </w:r>
      <w:hyperlink r:id="rId9" w:history="1">
        <w:r w:rsidRPr="00973482">
          <w:rPr>
            <w:color w:val="0563C1"/>
            <w:sz w:val="24"/>
            <w:szCs w:val="24"/>
            <w:u w:val="single"/>
            <w:lang w:val="en-US"/>
          </w:rPr>
          <w:t>https://www.khadi.kharkov.ua/fileadmin/P_Standart/pologeniya/stvnz_85_1_01.pdf</w:t>
        </w:r>
      </w:hyperlink>
      <w:r w:rsidRPr="00973482">
        <w:rPr>
          <w:sz w:val="24"/>
          <w:szCs w:val="24"/>
          <w:lang w:val="en-US"/>
        </w:rPr>
        <w:t>), "Moral and ethical code of participants in the educational process of the KHNAHU” (</w:t>
      </w:r>
      <w:hyperlink r:id="rId10" w:history="1">
        <w:r w:rsidRPr="00973482">
          <w:rPr>
            <w:color w:val="0563C1"/>
            <w:sz w:val="24"/>
            <w:szCs w:val="24"/>
            <w:u w:val="single"/>
            <w:lang w:val="en-US"/>
          </w:rPr>
          <w:t>https://www.khadi.kharkov.ua/fileadmin/P_Standart/pologeniya/stvnz_67_01_MEK_1.pdf</w:t>
        </w:r>
      </w:hyperlink>
      <w:r w:rsidRPr="00973482">
        <w:rPr>
          <w:sz w:val="24"/>
          <w:szCs w:val="24"/>
          <w:lang w:val="en-US"/>
        </w:rPr>
        <w:t>).</w:t>
      </w:r>
    </w:p>
    <w:p w14:paraId="7A147401" w14:textId="77777777" w:rsidR="00973482" w:rsidRPr="00973482" w:rsidRDefault="00973482" w:rsidP="00973482">
      <w:pPr>
        <w:tabs>
          <w:tab w:val="left" w:pos="284"/>
        </w:tabs>
        <w:spacing w:line="240" w:lineRule="auto"/>
        <w:ind w:firstLine="557"/>
        <w:jc w:val="both"/>
        <w:rPr>
          <w:sz w:val="24"/>
          <w:szCs w:val="24"/>
          <w:lang w:val="en-US"/>
        </w:rPr>
      </w:pPr>
      <w:r w:rsidRPr="00973482">
        <w:rPr>
          <w:sz w:val="24"/>
          <w:szCs w:val="24"/>
          <w:lang w:val="en-US"/>
        </w:rPr>
        <w:t xml:space="preserve">– </w:t>
      </w:r>
      <w:proofErr w:type="gramStart"/>
      <w:r w:rsidRPr="00973482">
        <w:rPr>
          <w:sz w:val="24"/>
          <w:szCs w:val="24"/>
          <w:lang w:val="en-US"/>
        </w:rPr>
        <w:t>in</w:t>
      </w:r>
      <w:proofErr w:type="gramEnd"/>
      <w:r w:rsidRPr="00973482">
        <w:rPr>
          <w:sz w:val="24"/>
          <w:szCs w:val="24"/>
          <w:lang w:val="en-US"/>
        </w:rPr>
        <w:t xml:space="preserve"> case of detection of plagiarism, the applicant receives 0 points for the task and must repeat the tasks provided for in the syllabus;</w:t>
      </w:r>
    </w:p>
    <w:p w14:paraId="7DB34E75" w14:textId="77777777" w:rsidR="00973482" w:rsidRPr="00973482" w:rsidRDefault="00973482" w:rsidP="00973482">
      <w:pPr>
        <w:tabs>
          <w:tab w:val="left" w:pos="284"/>
        </w:tabs>
        <w:spacing w:line="240" w:lineRule="auto"/>
        <w:ind w:firstLine="557"/>
        <w:jc w:val="both"/>
        <w:rPr>
          <w:sz w:val="24"/>
          <w:szCs w:val="24"/>
          <w:lang w:val="en-US"/>
        </w:rPr>
      </w:pPr>
      <w:r w:rsidRPr="00973482">
        <w:rPr>
          <w:sz w:val="24"/>
          <w:szCs w:val="24"/>
          <w:lang w:val="en-US"/>
        </w:rPr>
        <w:t xml:space="preserve">– </w:t>
      </w:r>
      <w:proofErr w:type="gramStart"/>
      <w:r w:rsidRPr="00973482">
        <w:rPr>
          <w:sz w:val="24"/>
          <w:szCs w:val="24"/>
          <w:lang w:val="en-US"/>
        </w:rPr>
        <w:t>writing</w:t>
      </w:r>
      <w:proofErr w:type="gramEnd"/>
      <w:r w:rsidRPr="00973482">
        <w:rPr>
          <w:sz w:val="24"/>
          <w:szCs w:val="24"/>
          <w:lang w:val="en-US"/>
        </w:rPr>
        <w:t xml:space="preserve"> off during tests and exams is prohibited (including using mobile devices). Mobile devices are allowed to be used only during online testing.</w:t>
      </w:r>
    </w:p>
    <w:p w14:paraId="5D6EA71B" w14:textId="450F2D3D" w:rsidR="00B60EF1" w:rsidRPr="00973482" w:rsidRDefault="00B60EF1" w:rsidP="00973482">
      <w:pPr>
        <w:widowControl w:val="0"/>
        <w:tabs>
          <w:tab w:val="left" w:pos="284"/>
        </w:tabs>
        <w:spacing w:line="240" w:lineRule="auto"/>
        <w:ind w:left="11" w:hanging="11"/>
        <w:jc w:val="both"/>
        <w:rPr>
          <w:rStyle w:val="a6"/>
          <w:color w:val="000000" w:themeColor="text1"/>
          <w:sz w:val="24"/>
          <w:szCs w:val="24"/>
          <w:shd w:val="clear" w:color="auto" w:fill="FFFFFF"/>
          <w:lang w:val="en-US"/>
        </w:rPr>
      </w:pPr>
    </w:p>
    <w:p w14:paraId="19B1DBDD" w14:textId="5ED0291A" w:rsidR="00964113" w:rsidRPr="00964113" w:rsidRDefault="00964113" w:rsidP="00B60EF1">
      <w:pPr>
        <w:tabs>
          <w:tab w:val="left" w:pos="284"/>
        </w:tabs>
        <w:spacing w:line="240" w:lineRule="auto"/>
        <w:jc w:val="both"/>
        <w:rPr>
          <w:rStyle w:val="a6"/>
          <w:b w:val="0"/>
          <w:i/>
          <w:color w:val="000000" w:themeColor="text1"/>
          <w:sz w:val="24"/>
          <w:szCs w:val="24"/>
          <w:shd w:val="clear" w:color="auto" w:fill="FFFFFF"/>
          <w:lang w:val="en-US"/>
        </w:rPr>
      </w:pPr>
      <w:r w:rsidRPr="00964113">
        <w:rPr>
          <w:b/>
          <w:bCs/>
          <w:sz w:val="24"/>
          <w:szCs w:val="24"/>
          <w:shd w:val="clear" w:color="auto" w:fill="FFFFFF"/>
          <w:lang w:val="en-US"/>
        </w:rPr>
        <w:t>Recommended literature:</w:t>
      </w:r>
    </w:p>
    <w:p w14:paraId="110D98D7" w14:textId="2BC9F855" w:rsidR="00964113" w:rsidRPr="00964113" w:rsidRDefault="00964113" w:rsidP="00964113">
      <w:pPr>
        <w:pStyle w:val="a4"/>
        <w:numPr>
          <w:ilvl w:val="0"/>
          <w:numId w:val="18"/>
        </w:numPr>
        <w:shd w:val="clear" w:color="auto" w:fill="FFFFFF"/>
        <w:spacing w:line="240" w:lineRule="auto"/>
        <w:rPr>
          <w:sz w:val="24"/>
          <w:szCs w:val="24"/>
          <w:lang w:val="uk-UA"/>
        </w:rPr>
      </w:pPr>
      <w:r>
        <w:rPr>
          <w:bCs/>
          <w:sz w:val="24"/>
          <w:szCs w:val="24"/>
          <w:lang w:val="en-US"/>
        </w:rPr>
        <w:t>The r</w:t>
      </w:r>
      <w:r w:rsidRPr="00964113">
        <w:rPr>
          <w:bCs/>
          <w:sz w:val="24"/>
          <w:szCs w:val="24"/>
          <w:lang w:val="uk-UA"/>
        </w:rPr>
        <w:t>ules of labor protection during the construction, repair and maintenance of highways. NPAOP 63.21-1.01-2009. Kyiv: 2010. 31 p. [State regulations on labor protection].</w:t>
      </w:r>
    </w:p>
    <w:p w14:paraId="174DD3FC" w14:textId="6CE71E9F" w:rsidR="00964113" w:rsidRPr="00964113" w:rsidRDefault="00964113" w:rsidP="00964113">
      <w:pPr>
        <w:pStyle w:val="a4"/>
        <w:numPr>
          <w:ilvl w:val="0"/>
          <w:numId w:val="18"/>
        </w:numPr>
        <w:shd w:val="clear" w:color="auto" w:fill="FFFFFF"/>
        <w:spacing w:line="240" w:lineRule="auto"/>
        <w:rPr>
          <w:sz w:val="24"/>
          <w:szCs w:val="24"/>
          <w:lang w:val="uk-UA"/>
        </w:rPr>
      </w:pPr>
      <w:r>
        <w:rPr>
          <w:sz w:val="24"/>
          <w:szCs w:val="24"/>
          <w:lang w:val="uk-UA"/>
        </w:rPr>
        <w:t xml:space="preserve">Zatserkovny V. </w:t>
      </w:r>
      <w:r w:rsidRPr="00964113">
        <w:rPr>
          <w:sz w:val="24"/>
          <w:szCs w:val="24"/>
          <w:lang w:val="uk-UA"/>
        </w:rPr>
        <w:t>Methodology of scientific re</w:t>
      </w:r>
      <w:r>
        <w:rPr>
          <w:sz w:val="24"/>
          <w:szCs w:val="24"/>
          <w:lang w:val="uk-UA"/>
        </w:rPr>
        <w:t>search: teaching. manual / V.  Zatserkovny, I. Tishaev, V.</w:t>
      </w:r>
      <w:r w:rsidRPr="00964113">
        <w:rPr>
          <w:sz w:val="24"/>
          <w:szCs w:val="24"/>
          <w:lang w:val="uk-UA"/>
        </w:rPr>
        <w:t xml:space="preserve"> Demidov. Nizhin: NSU named after M. Gogol, 2017. – 236 p.</w:t>
      </w:r>
    </w:p>
    <w:p w14:paraId="0C09AD31" w14:textId="39ED1094" w:rsidR="00964113" w:rsidRPr="00964113" w:rsidRDefault="00964113" w:rsidP="00964113">
      <w:pPr>
        <w:pStyle w:val="a4"/>
        <w:numPr>
          <w:ilvl w:val="0"/>
          <w:numId w:val="18"/>
        </w:numPr>
        <w:shd w:val="clear" w:color="auto" w:fill="FFFFFF"/>
        <w:spacing w:line="240" w:lineRule="auto"/>
        <w:rPr>
          <w:sz w:val="24"/>
          <w:szCs w:val="24"/>
          <w:lang w:val="uk-UA"/>
        </w:rPr>
      </w:pPr>
      <w:r>
        <w:rPr>
          <w:sz w:val="24"/>
          <w:szCs w:val="24"/>
          <w:lang w:val="uk-UA"/>
        </w:rPr>
        <w:t>Vazhynskyi S., Shcherbak T.</w:t>
      </w:r>
      <w:r>
        <w:rPr>
          <w:sz w:val="24"/>
          <w:szCs w:val="24"/>
          <w:lang w:val="en-US"/>
        </w:rPr>
        <w:t xml:space="preserve"> </w:t>
      </w:r>
      <w:r w:rsidRPr="00964113">
        <w:rPr>
          <w:sz w:val="24"/>
          <w:szCs w:val="24"/>
          <w:lang w:val="uk-UA"/>
        </w:rPr>
        <w:t>V. Methodology and organization of scientific res</w:t>
      </w:r>
      <w:r>
        <w:rPr>
          <w:sz w:val="24"/>
          <w:szCs w:val="24"/>
          <w:lang w:val="uk-UA"/>
        </w:rPr>
        <w:t xml:space="preserve">earch: Education. manual / S.  Vazhynskyi, T. </w:t>
      </w:r>
      <w:r w:rsidRPr="00964113">
        <w:rPr>
          <w:sz w:val="24"/>
          <w:szCs w:val="24"/>
          <w:lang w:val="uk-UA"/>
        </w:rPr>
        <w:t xml:space="preserve"> Shcherbak. – Sumy: A.S. Makarenko Sumy DPU, 2016. – 260 p.</w:t>
      </w:r>
    </w:p>
    <w:p w14:paraId="479FB400" w14:textId="77777777" w:rsidR="00964113" w:rsidRPr="00964113" w:rsidRDefault="00964113" w:rsidP="00964113">
      <w:pPr>
        <w:pStyle w:val="a4"/>
        <w:numPr>
          <w:ilvl w:val="0"/>
          <w:numId w:val="18"/>
        </w:numPr>
        <w:shd w:val="clear" w:color="auto" w:fill="FFFFFF"/>
        <w:autoSpaceDE w:val="0"/>
        <w:autoSpaceDN w:val="0"/>
        <w:adjustRightInd w:val="0"/>
        <w:spacing w:line="240" w:lineRule="auto"/>
        <w:jc w:val="both"/>
        <w:rPr>
          <w:rFonts w:eastAsia="Calibri"/>
          <w:sz w:val="24"/>
          <w:szCs w:val="24"/>
          <w:lang w:val="uk-UA" w:eastAsia="en-US"/>
        </w:rPr>
      </w:pPr>
      <w:r w:rsidRPr="00964113">
        <w:rPr>
          <w:sz w:val="24"/>
          <w:szCs w:val="24"/>
          <w:lang w:val="uk-UA"/>
        </w:rPr>
        <w:t>M. I. Adamenko Fundamentals of scientific research / M. I. Adamenko, M. V. Beilin. – Kh.: V. N. Karazin KhNU, 2014. – 188 p.</w:t>
      </w:r>
    </w:p>
    <w:p w14:paraId="4559D97C" w14:textId="77777777" w:rsidR="00964113" w:rsidRPr="00964113" w:rsidRDefault="00964113" w:rsidP="00964113">
      <w:pPr>
        <w:numPr>
          <w:ilvl w:val="0"/>
          <w:numId w:val="18"/>
        </w:numPr>
        <w:autoSpaceDE w:val="0"/>
        <w:autoSpaceDN w:val="0"/>
        <w:adjustRightInd w:val="0"/>
        <w:spacing w:after="0" w:line="240" w:lineRule="auto"/>
        <w:jc w:val="both"/>
        <w:rPr>
          <w:rFonts w:eastAsia="Calibri"/>
          <w:color w:val="auto"/>
          <w:sz w:val="24"/>
          <w:szCs w:val="24"/>
          <w:lang w:val="uk-UA" w:eastAsia="en-US"/>
        </w:rPr>
      </w:pPr>
      <w:r w:rsidRPr="00964113">
        <w:rPr>
          <w:sz w:val="24"/>
          <w:szCs w:val="24"/>
          <w:lang w:val="uk-UA"/>
        </w:rPr>
        <w:t>Basics of methodology and organization of scientific research: Education. manual for students, cadets, graduate students and adjuncts / edited by A. E. Konverskyi. K.: Center of Educational Literature, 2010. - 352 p.</w:t>
      </w:r>
    </w:p>
    <w:p w14:paraId="2B420788" w14:textId="29DBF261" w:rsidR="00121ECC" w:rsidRPr="00121ECC" w:rsidRDefault="00121ECC" w:rsidP="00121ECC">
      <w:pPr>
        <w:numPr>
          <w:ilvl w:val="0"/>
          <w:numId w:val="18"/>
        </w:numPr>
        <w:autoSpaceDE w:val="0"/>
        <w:autoSpaceDN w:val="0"/>
        <w:adjustRightInd w:val="0"/>
        <w:spacing w:after="0" w:line="240" w:lineRule="auto"/>
        <w:jc w:val="both"/>
        <w:rPr>
          <w:rFonts w:eastAsia="Calibri"/>
          <w:color w:val="auto"/>
          <w:sz w:val="24"/>
          <w:szCs w:val="24"/>
          <w:lang w:val="uk-UA" w:eastAsia="en-US"/>
        </w:rPr>
      </w:pPr>
      <w:r w:rsidRPr="00121ECC">
        <w:rPr>
          <w:rFonts w:eastAsia="Calibri"/>
          <w:color w:val="auto"/>
          <w:sz w:val="24"/>
          <w:szCs w:val="24"/>
          <w:lang w:val="uk-UA" w:eastAsia="en-US"/>
        </w:rPr>
        <w:t xml:space="preserve">Designing </w:t>
      </w:r>
      <w:r>
        <w:rPr>
          <w:rFonts w:eastAsia="Calibri"/>
          <w:color w:val="auto"/>
          <w:sz w:val="24"/>
          <w:szCs w:val="24"/>
          <w:lang w:val="en-US" w:eastAsia="en-US"/>
        </w:rPr>
        <w:t xml:space="preserve">of </w:t>
      </w:r>
      <w:r w:rsidRPr="00121ECC">
        <w:rPr>
          <w:rFonts w:eastAsia="Calibri"/>
          <w:color w:val="auto"/>
          <w:sz w:val="24"/>
          <w:szCs w:val="24"/>
          <w:lang w:val="uk-UA" w:eastAsia="en-US"/>
        </w:rPr>
        <w:t xml:space="preserve">the construction </w:t>
      </w:r>
      <w:r>
        <w:rPr>
          <w:rFonts w:eastAsia="Calibri"/>
          <w:color w:val="auto"/>
          <w:sz w:val="24"/>
          <w:szCs w:val="24"/>
          <w:lang w:val="en-US" w:eastAsia="en-US"/>
        </w:rPr>
        <w:t xml:space="preserve">technology </w:t>
      </w:r>
      <w:r w:rsidRPr="00121ECC">
        <w:rPr>
          <w:rFonts w:eastAsia="Calibri"/>
          <w:color w:val="auto"/>
          <w:sz w:val="24"/>
          <w:szCs w:val="24"/>
          <w:lang w:val="uk-UA" w:eastAsia="en-US"/>
        </w:rPr>
        <w:t xml:space="preserve">of the </w:t>
      </w:r>
      <w:r>
        <w:rPr>
          <w:rFonts w:eastAsia="Calibri"/>
          <w:color w:val="auto"/>
          <w:sz w:val="24"/>
          <w:szCs w:val="24"/>
          <w:lang w:val="en-US" w:eastAsia="en-US"/>
        </w:rPr>
        <w:t>highways subgrade</w:t>
      </w:r>
      <w:r w:rsidRPr="00121ECC">
        <w:rPr>
          <w:rFonts w:eastAsia="Calibri"/>
          <w:color w:val="auto"/>
          <w:sz w:val="24"/>
          <w:szCs w:val="24"/>
          <w:lang w:val="uk-UA" w:eastAsia="en-US"/>
        </w:rPr>
        <w:t xml:space="preserve">: training. </w:t>
      </w:r>
      <w:r>
        <w:rPr>
          <w:rFonts w:eastAsia="Calibri"/>
          <w:color w:val="auto"/>
          <w:sz w:val="24"/>
          <w:szCs w:val="24"/>
          <w:lang w:val="uk-UA" w:eastAsia="en-US"/>
        </w:rPr>
        <w:t>- method. manual / Savenko V., Slavinska O., Usychenko O.</w:t>
      </w:r>
      <w:r w:rsidRPr="00121ECC">
        <w:rPr>
          <w:rFonts w:eastAsia="Calibri"/>
          <w:color w:val="auto"/>
          <w:sz w:val="24"/>
          <w:szCs w:val="24"/>
          <w:lang w:val="uk-UA" w:eastAsia="en-US"/>
        </w:rPr>
        <w:t>., Feshchen</w:t>
      </w:r>
      <w:r>
        <w:rPr>
          <w:rFonts w:eastAsia="Calibri"/>
          <w:color w:val="auto"/>
          <w:sz w:val="24"/>
          <w:szCs w:val="24"/>
          <w:lang w:val="uk-UA" w:eastAsia="en-US"/>
        </w:rPr>
        <w:t>ko H</w:t>
      </w:r>
      <w:r w:rsidRPr="00121ECC">
        <w:rPr>
          <w:rFonts w:eastAsia="Calibri"/>
          <w:color w:val="auto"/>
          <w:sz w:val="24"/>
          <w:szCs w:val="24"/>
          <w:lang w:val="uk-UA" w:eastAsia="en-US"/>
        </w:rPr>
        <w:t>. Kyiv: NTU, 2016. 348 p.</w:t>
      </w:r>
    </w:p>
    <w:p w14:paraId="29932996" w14:textId="242C048F" w:rsidR="00121ECC" w:rsidRPr="00121ECC" w:rsidRDefault="00121ECC" w:rsidP="00121ECC">
      <w:pPr>
        <w:numPr>
          <w:ilvl w:val="0"/>
          <w:numId w:val="18"/>
        </w:numPr>
        <w:autoSpaceDE w:val="0"/>
        <w:autoSpaceDN w:val="0"/>
        <w:adjustRightInd w:val="0"/>
        <w:spacing w:after="0" w:line="240" w:lineRule="auto"/>
        <w:jc w:val="both"/>
        <w:rPr>
          <w:sz w:val="24"/>
          <w:szCs w:val="24"/>
          <w:lang w:val="uk-UA"/>
        </w:rPr>
      </w:pPr>
      <w:r w:rsidRPr="00121ECC">
        <w:rPr>
          <w:rFonts w:eastAsia="Calibri"/>
          <w:color w:val="auto"/>
          <w:sz w:val="24"/>
          <w:szCs w:val="24"/>
          <w:lang w:val="en-US" w:eastAsia="en-US"/>
        </w:rPr>
        <w:t>Systemic aspects of construction, repair and reconstruction of highways and airfields. Technological cards: ed</w:t>
      </w:r>
      <w:r>
        <w:rPr>
          <w:rFonts w:eastAsia="Calibri"/>
          <w:color w:val="auto"/>
          <w:sz w:val="24"/>
          <w:szCs w:val="24"/>
          <w:lang w:val="en-US" w:eastAsia="en-US"/>
        </w:rPr>
        <w:t xml:space="preserve">ucation. </w:t>
      </w:r>
      <w:proofErr w:type="gramStart"/>
      <w:r>
        <w:rPr>
          <w:rFonts w:eastAsia="Calibri"/>
          <w:color w:val="auto"/>
          <w:sz w:val="24"/>
          <w:szCs w:val="24"/>
          <w:lang w:val="en-US" w:eastAsia="en-US"/>
        </w:rPr>
        <w:t>manual</w:t>
      </w:r>
      <w:proofErr w:type="gramEnd"/>
      <w:r>
        <w:rPr>
          <w:rFonts w:eastAsia="Calibri"/>
          <w:color w:val="auto"/>
          <w:sz w:val="24"/>
          <w:szCs w:val="24"/>
          <w:lang w:val="en-US" w:eastAsia="en-US"/>
        </w:rPr>
        <w:t xml:space="preserve"> / Dmitriev M., Gamelyak I., Dmytrychenko A., Zhuravskyi D</w:t>
      </w:r>
      <w:r w:rsidRPr="00121ECC">
        <w:rPr>
          <w:rFonts w:eastAsia="Calibri"/>
          <w:color w:val="auto"/>
          <w:sz w:val="24"/>
          <w:szCs w:val="24"/>
          <w:lang w:val="en-US" w:eastAsia="en-US"/>
        </w:rPr>
        <w:t>. Kyiv: NTU, 2017. 244 p.</w:t>
      </w:r>
    </w:p>
    <w:p w14:paraId="15CBA49E" w14:textId="563AECCC" w:rsidR="00121ECC" w:rsidRPr="00121ECC" w:rsidRDefault="00121ECC" w:rsidP="00121ECC">
      <w:pPr>
        <w:numPr>
          <w:ilvl w:val="0"/>
          <w:numId w:val="18"/>
        </w:numPr>
        <w:autoSpaceDE w:val="0"/>
        <w:autoSpaceDN w:val="0"/>
        <w:adjustRightInd w:val="0"/>
        <w:spacing w:after="0" w:line="240" w:lineRule="auto"/>
        <w:jc w:val="both"/>
        <w:rPr>
          <w:sz w:val="24"/>
          <w:szCs w:val="24"/>
          <w:lang w:val="uk-UA"/>
        </w:rPr>
      </w:pPr>
      <w:r w:rsidRPr="00121ECC">
        <w:rPr>
          <w:sz w:val="24"/>
          <w:szCs w:val="24"/>
          <w:lang w:val="uk-UA"/>
        </w:rPr>
        <w:t>Basi</w:t>
      </w:r>
      <w:r>
        <w:rPr>
          <w:sz w:val="24"/>
          <w:szCs w:val="24"/>
          <w:lang w:val="uk-UA"/>
        </w:rPr>
        <w:t>cs of</w:t>
      </w:r>
      <w:r w:rsidRPr="00121ECC">
        <w:rPr>
          <w:sz w:val="24"/>
          <w:szCs w:val="24"/>
          <w:lang w:val="uk-UA"/>
        </w:rPr>
        <w:t xml:space="preserve"> highways and airfields </w:t>
      </w:r>
      <w:r>
        <w:rPr>
          <w:sz w:val="24"/>
          <w:szCs w:val="24"/>
          <w:lang w:val="en-US"/>
        </w:rPr>
        <w:t>maintenance</w:t>
      </w:r>
      <w:r>
        <w:rPr>
          <w:sz w:val="24"/>
          <w:szCs w:val="24"/>
          <w:lang w:val="uk-UA"/>
        </w:rPr>
        <w:t xml:space="preserve">: training. manual / V. Stepura, A. Beliatynskyi, N. </w:t>
      </w:r>
      <w:r>
        <w:rPr>
          <w:sz w:val="24"/>
          <w:szCs w:val="24"/>
          <w:lang w:val="en-US"/>
        </w:rPr>
        <w:t>Kuzhel</w:t>
      </w:r>
      <w:r w:rsidRPr="00121ECC">
        <w:rPr>
          <w:sz w:val="24"/>
          <w:szCs w:val="24"/>
          <w:lang w:val="uk-UA"/>
        </w:rPr>
        <w:t xml:space="preserve"> - K.: NAU, 2013. - 204 p.</w:t>
      </w:r>
    </w:p>
    <w:p w14:paraId="538B5990" w14:textId="4E7CC10F" w:rsidR="00121ECC" w:rsidRPr="00121ECC" w:rsidRDefault="00121ECC" w:rsidP="00121ECC">
      <w:pPr>
        <w:numPr>
          <w:ilvl w:val="0"/>
          <w:numId w:val="18"/>
        </w:numPr>
        <w:autoSpaceDE w:val="0"/>
        <w:autoSpaceDN w:val="0"/>
        <w:adjustRightInd w:val="0"/>
        <w:spacing w:after="0" w:line="240" w:lineRule="auto"/>
        <w:jc w:val="both"/>
        <w:rPr>
          <w:rFonts w:eastAsia="Calibri"/>
          <w:color w:val="auto"/>
          <w:sz w:val="24"/>
          <w:szCs w:val="24"/>
          <w:lang w:val="uk-UA" w:eastAsia="en-US"/>
        </w:rPr>
      </w:pPr>
      <w:r>
        <w:rPr>
          <w:rFonts w:eastAsia="Calibri"/>
          <w:color w:val="auto"/>
          <w:sz w:val="24"/>
          <w:szCs w:val="24"/>
          <w:lang w:val="uk-UA" w:eastAsia="en-US"/>
        </w:rPr>
        <w:t>Shindor M.</w:t>
      </w:r>
      <w:r w:rsidR="00CF5E29">
        <w:rPr>
          <w:rFonts w:eastAsia="Calibri"/>
          <w:color w:val="auto"/>
          <w:sz w:val="24"/>
          <w:szCs w:val="24"/>
          <w:lang w:val="uk-UA" w:eastAsia="en-US"/>
        </w:rPr>
        <w:t xml:space="preserve"> The experience of </w:t>
      </w:r>
      <w:r w:rsidR="00CF5E29">
        <w:rPr>
          <w:rFonts w:eastAsia="Calibri"/>
          <w:color w:val="auto"/>
          <w:sz w:val="24"/>
          <w:szCs w:val="24"/>
          <w:lang w:val="en-US" w:eastAsia="en-US"/>
        </w:rPr>
        <w:t xml:space="preserve">the </w:t>
      </w:r>
      <w:r w:rsidRPr="00121ECC">
        <w:rPr>
          <w:rFonts w:eastAsia="Calibri"/>
          <w:color w:val="auto"/>
          <w:sz w:val="24"/>
          <w:szCs w:val="24"/>
          <w:lang w:val="uk-UA" w:eastAsia="en-US"/>
        </w:rPr>
        <w:t xml:space="preserve">devices and equipment </w:t>
      </w:r>
      <w:r w:rsidR="00CF5E29">
        <w:rPr>
          <w:rFonts w:eastAsia="Calibri"/>
          <w:color w:val="auto"/>
          <w:sz w:val="24"/>
          <w:szCs w:val="24"/>
          <w:lang w:val="en-US" w:eastAsia="en-US"/>
        </w:rPr>
        <w:t xml:space="preserve">using </w:t>
      </w:r>
      <w:r w:rsidRPr="00121ECC">
        <w:rPr>
          <w:rFonts w:eastAsia="Calibri"/>
          <w:color w:val="auto"/>
          <w:sz w:val="24"/>
          <w:szCs w:val="24"/>
          <w:lang w:val="uk-UA" w:eastAsia="en-US"/>
        </w:rPr>
        <w:t>developed by the State Enterprise "Road Quality Control" in the road in</w:t>
      </w:r>
      <w:r w:rsidR="00CF5E29">
        <w:rPr>
          <w:rFonts w:eastAsia="Calibri"/>
          <w:color w:val="auto"/>
          <w:sz w:val="24"/>
          <w:szCs w:val="24"/>
          <w:lang w:val="uk-UA" w:eastAsia="en-US"/>
        </w:rPr>
        <w:t>dustry of Ukraine / Shindor M., Kipnis D., Vail M.</w:t>
      </w:r>
      <w:r w:rsidRPr="00121ECC">
        <w:rPr>
          <w:rFonts w:eastAsia="Calibri"/>
          <w:color w:val="auto"/>
          <w:sz w:val="24"/>
          <w:szCs w:val="24"/>
          <w:lang w:val="uk-UA" w:eastAsia="en-US"/>
        </w:rPr>
        <w:t xml:space="preserve"> etc. // Roads and road construction. – 2018. No. 103. – P. 98-110.</w:t>
      </w:r>
    </w:p>
    <w:p w14:paraId="03F8C91A" w14:textId="57D7C622" w:rsidR="00CF5E29" w:rsidRPr="00CF5E29" w:rsidRDefault="00CF5E29" w:rsidP="00CF5E29">
      <w:pPr>
        <w:numPr>
          <w:ilvl w:val="0"/>
          <w:numId w:val="18"/>
        </w:numPr>
        <w:autoSpaceDE w:val="0"/>
        <w:autoSpaceDN w:val="0"/>
        <w:adjustRightInd w:val="0"/>
        <w:spacing w:after="0" w:line="240" w:lineRule="auto"/>
        <w:jc w:val="both"/>
        <w:rPr>
          <w:rFonts w:eastAsia="Calibri"/>
          <w:color w:val="auto"/>
          <w:sz w:val="24"/>
          <w:szCs w:val="24"/>
          <w:lang w:val="uk-UA" w:eastAsia="en-US"/>
        </w:rPr>
      </w:pPr>
      <w:r>
        <w:rPr>
          <w:rFonts w:eastAsia="Calibri"/>
          <w:color w:val="auto"/>
          <w:sz w:val="24"/>
          <w:szCs w:val="24"/>
          <w:lang w:val="uk-UA" w:eastAsia="en-US"/>
        </w:rPr>
        <w:t>Kostin D</w:t>
      </w:r>
      <w:r w:rsidRPr="00CF5E29">
        <w:rPr>
          <w:rFonts w:eastAsia="Calibri"/>
          <w:color w:val="auto"/>
          <w:sz w:val="24"/>
          <w:szCs w:val="24"/>
          <w:lang w:val="uk-UA" w:eastAsia="en-US"/>
        </w:rPr>
        <w:t xml:space="preserve">. Increasing </w:t>
      </w:r>
      <w:r>
        <w:rPr>
          <w:rFonts w:eastAsia="Calibri"/>
          <w:color w:val="auto"/>
          <w:sz w:val="24"/>
          <w:szCs w:val="24"/>
          <w:lang w:val="en-US" w:eastAsia="en-US"/>
        </w:rPr>
        <w:t xml:space="preserve">of </w:t>
      </w:r>
      <w:r w:rsidRPr="00CF5E29">
        <w:rPr>
          <w:rFonts w:eastAsia="Calibri"/>
          <w:color w:val="auto"/>
          <w:sz w:val="24"/>
          <w:szCs w:val="24"/>
          <w:lang w:val="uk-UA" w:eastAsia="en-US"/>
        </w:rPr>
        <w:t>the resistance to the accumulation of plastic deformations of crushed stone-mastic asphalt concrete pavements. Kharkiv, 2021.176 p.</w:t>
      </w:r>
    </w:p>
    <w:p w14:paraId="0D3859D6" w14:textId="77777777" w:rsidR="00CF5E29" w:rsidRPr="00CF5E29" w:rsidRDefault="00CF5E29" w:rsidP="00CF5E29">
      <w:pPr>
        <w:numPr>
          <w:ilvl w:val="0"/>
          <w:numId w:val="18"/>
        </w:numPr>
        <w:autoSpaceDE w:val="0"/>
        <w:autoSpaceDN w:val="0"/>
        <w:adjustRightInd w:val="0"/>
        <w:spacing w:after="0" w:line="240" w:lineRule="auto"/>
        <w:jc w:val="both"/>
        <w:rPr>
          <w:rFonts w:eastAsia="Calibri"/>
          <w:color w:val="auto"/>
          <w:sz w:val="24"/>
          <w:szCs w:val="24"/>
          <w:lang w:val="uk-UA" w:eastAsia="en-US"/>
        </w:rPr>
      </w:pPr>
      <w:r>
        <w:rPr>
          <w:rFonts w:eastAsia="Calibri"/>
          <w:color w:val="auto"/>
          <w:sz w:val="24"/>
          <w:szCs w:val="24"/>
          <w:lang w:val="uk-UA" w:eastAsia="en-US"/>
        </w:rPr>
        <w:t>Novakovska V.</w:t>
      </w:r>
      <w:r w:rsidRPr="00CF5E29">
        <w:rPr>
          <w:rFonts w:eastAsia="Calibri"/>
          <w:color w:val="auto"/>
          <w:sz w:val="24"/>
          <w:szCs w:val="24"/>
          <w:lang w:val="uk-UA" w:eastAsia="en-US"/>
        </w:rPr>
        <w:t xml:space="preserve"> Increasing </w:t>
      </w:r>
      <w:r>
        <w:rPr>
          <w:rFonts w:eastAsia="Calibri"/>
          <w:color w:val="auto"/>
          <w:sz w:val="24"/>
          <w:szCs w:val="24"/>
          <w:lang w:val="en-US" w:eastAsia="en-US"/>
        </w:rPr>
        <w:t xml:space="preserve">of the </w:t>
      </w:r>
      <w:r w:rsidRPr="00CF5E29">
        <w:rPr>
          <w:rFonts w:eastAsia="Calibri"/>
          <w:color w:val="auto"/>
          <w:sz w:val="24"/>
          <w:szCs w:val="24"/>
          <w:lang w:val="uk-UA" w:eastAsia="en-US"/>
        </w:rPr>
        <w:t>heat resistance and water resistance of bituminous binder for surface treatment by modification of emulsions with aqueous cationic latex: dissertation. candidate of technical Sciences: 05.22.11 - highways and airfields. Kharkiv, 2021.171 p.</w:t>
      </w:r>
    </w:p>
    <w:p w14:paraId="72D50BCB" w14:textId="4D8C6B32" w:rsidR="00CF5E29" w:rsidRPr="00CF5E29" w:rsidRDefault="00CF5E29" w:rsidP="00CF5E29">
      <w:pPr>
        <w:numPr>
          <w:ilvl w:val="0"/>
          <w:numId w:val="18"/>
        </w:numPr>
        <w:autoSpaceDE w:val="0"/>
        <w:autoSpaceDN w:val="0"/>
        <w:adjustRightInd w:val="0"/>
        <w:spacing w:after="0" w:line="240" w:lineRule="auto"/>
        <w:jc w:val="both"/>
        <w:rPr>
          <w:rFonts w:eastAsia="Calibri"/>
          <w:color w:val="auto"/>
          <w:sz w:val="24"/>
          <w:szCs w:val="24"/>
          <w:lang w:eastAsia="en-US"/>
        </w:rPr>
      </w:pPr>
      <w:r>
        <w:rPr>
          <w:rFonts w:eastAsia="Calibri"/>
          <w:color w:val="auto"/>
          <w:sz w:val="24"/>
          <w:szCs w:val="24"/>
          <w:lang w:val="uk-UA" w:eastAsia="en-US"/>
        </w:rPr>
        <w:lastRenderedPageBreak/>
        <w:t xml:space="preserve">Baran S. Improvements </w:t>
      </w:r>
      <w:r>
        <w:rPr>
          <w:rFonts w:eastAsia="Calibri"/>
          <w:color w:val="auto"/>
          <w:sz w:val="24"/>
          <w:szCs w:val="24"/>
          <w:lang w:val="en-US" w:eastAsia="en-US"/>
        </w:rPr>
        <w:t>of</w:t>
      </w:r>
      <w:r w:rsidRPr="00CF5E29">
        <w:rPr>
          <w:rFonts w:eastAsia="Calibri"/>
          <w:color w:val="auto"/>
          <w:sz w:val="24"/>
          <w:szCs w:val="24"/>
          <w:lang w:val="uk-UA" w:eastAsia="en-US"/>
        </w:rPr>
        <w:t xml:space="preserve"> the design of high-durability road surfaces made of crushed-mastic asphalt concrete: 05.22.11 - highways and airfields. Kyiv, 2020. 220 p.</w:t>
      </w:r>
    </w:p>
    <w:p w14:paraId="34CFEBDF" w14:textId="7E5FAF15" w:rsidR="00CF5E29" w:rsidRPr="00CF5E29" w:rsidRDefault="00CF5E29" w:rsidP="00CF5E29">
      <w:pPr>
        <w:numPr>
          <w:ilvl w:val="0"/>
          <w:numId w:val="18"/>
        </w:numPr>
        <w:autoSpaceDE w:val="0"/>
        <w:autoSpaceDN w:val="0"/>
        <w:adjustRightInd w:val="0"/>
        <w:spacing w:after="0" w:line="240" w:lineRule="auto"/>
        <w:jc w:val="both"/>
        <w:rPr>
          <w:rFonts w:eastAsia="Calibri"/>
          <w:color w:val="auto"/>
          <w:sz w:val="24"/>
          <w:szCs w:val="24"/>
          <w:lang w:val="uk-UA" w:eastAsia="en-US"/>
        </w:rPr>
      </w:pPr>
      <w:r w:rsidRPr="00CF5E29">
        <w:rPr>
          <w:rFonts w:eastAsia="Calibri"/>
          <w:color w:val="auto"/>
          <w:sz w:val="24"/>
          <w:szCs w:val="24"/>
          <w:lang w:val="uk-UA" w:eastAsia="en-US"/>
        </w:rPr>
        <w:t>Motor roads: construction, repair, machines and mechanisms for performance of works: trai</w:t>
      </w:r>
      <w:r>
        <w:rPr>
          <w:rFonts w:eastAsia="Calibri"/>
          <w:color w:val="auto"/>
          <w:sz w:val="24"/>
          <w:szCs w:val="24"/>
          <w:lang w:val="uk-UA" w:eastAsia="en-US"/>
        </w:rPr>
        <w:t>ning. manual Part 1 / Khmara L., Shipilov O., Musiyko V., Kuzminets M</w:t>
      </w:r>
      <w:r w:rsidRPr="00CF5E29">
        <w:rPr>
          <w:rFonts w:eastAsia="Calibri"/>
          <w:color w:val="auto"/>
          <w:sz w:val="24"/>
          <w:szCs w:val="24"/>
          <w:lang w:val="uk-UA" w:eastAsia="en-US"/>
        </w:rPr>
        <w:t>. Kyiv; Dnipropetrovsk: NTU: PDABA. 2011. 416 p.</w:t>
      </w:r>
    </w:p>
    <w:p w14:paraId="19E2E604" w14:textId="058FFD31" w:rsidR="00CF5E29" w:rsidRPr="00CF5E29" w:rsidRDefault="00CF5E29" w:rsidP="00CF5E29">
      <w:pPr>
        <w:pStyle w:val="af4"/>
        <w:numPr>
          <w:ilvl w:val="0"/>
          <w:numId w:val="18"/>
        </w:numPr>
        <w:jc w:val="both"/>
        <w:rPr>
          <w:rFonts w:ascii="Arial" w:hAnsi="Arial" w:cs="Arial"/>
          <w:sz w:val="24"/>
        </w:rPr>
      </w:pPr>
      <w:r w:rsidRPr="00CF5E29">
        <w:rPr>
          <w:rFonts w:ascii="Arial" w:eastAsia="Calibri" w:hAnsi="Arial" w:cs="Arial"/>
          <w:sz w:val="24"/>
          <w:lang w:val="en-US" w:eastAsia="en-US"/>
        </w:rPr>
        <w:t>Building</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materials</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science</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in</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road</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co</w:t>
      </w:r>
      <w:r>
        <w:rPr>
          <w:rFonts w:ascii="Arial" w:eastAsia="Calibri" w:hAnsi="Arial" w:cs="Arial"/>
          <w:sz w:val="24"/>
          <w:lang w:val="en-US" w:eastAsia="en-US"/>
        </w:rPr>
        <w:t>nstruction</w:t>
      </w:r>
      <w:r w:rsidRPr="00CF5E29">
        <w:rPr>
          <w:rFonts w:ascii="Arial" w:eastAsia="Calibri" w:hAnsi="Arial" w:cs="Arial"/>
          <w:sz w:val="24"/>
          <w:lang w:eastAsia="en-US"/>
        </w:rPr>
        <w:t xml:space="preserve">: </w:t>
      </w:r>
      <w:r>
        <w:rPr>
          <w:rFonts w:ascii="Arial" w:eastAsia="Calibri" w:hAnsi="Arial" w:cs="Arial"/>
          <w:sz w:val="24"/>
          <w:lang w:val="en-US" w:eastAsia="en-US"/>
        </w:rPr>
        <w:t>teaching</w:t>
      </w:r>
      <w:r w:rsidRPr="00CF5E29">
        <w:rPr>
          <w:rFonts w:ascii="Arial" w:eastAsia="Calibri" w:hAnsi="Arial" w:cs="Arial"/>
          <w:sz w:val="24"/>
          <w:lang w:eastAsia="en-US"/>
        </w:rPr>
        <w:t xml:space="preserve">. </w:t>
      </w:r>
      <w:proofErr w:type="gramStart"/>
      <w:r>
        <w:rPr>
          <w:rFonts w:ascii="Arial" w:eastAsia="Calibri" w:hAnsi="Arial" w:cs="Arial"/>
          <w:sz w:val="24"/>
          <w:lang w:val="en-US" w:eastAsia="en-US"/>
        </w:rPr>
        <w:t>manual</w:t>
      </w:r>
      <w:proofErr w:type="gramEnd"/>
      <w:r w:rsidRPr="00CF5E29">
        <w:rPr>
          <w:rFonts w:ascii="Arial" w:eastAsia="Calibri" w:hAnsi="Arial" w:cs="Arial"/>
          <w:sz w:val="24"/>
          <w:lang w:eastAsia="en-US"/>
        </w:rPr>
        <w:t xml:space="preserve"> / </w:t>
      </w:r>
      <w:r w:rsidRPr="00CF5E29">
        <w:rPr>
          <w:rFonts w:ascii="Arial" w:eastAsia="Calibri" w:hAnsi="Arial" w:cs="Arial"/>
          <w:sz w:val="24"/>
          <w:lang w:val="en-US" w:eastAsia="en-US"/>
        </w:rPr>
        <w:t>V</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Mozgovy</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and</w:t>
      </w:r>
      <w:r w:rsidRPr="00CF5E29">
        <w:rPr>
          <w:rFonts w:ascii="Arial" w:eastAsia="Calibri" w:hAnsi="Arial" w:cs="Arial"/>
          <w:sz w:val="24"/>
          <w:lang w:eastAsia="en-US"/>
        </w:rPr>
        <w:t xml:space="preserve"> </w:t>
      </w:r>
      <w:r w:rsidRPr="00CF5E29">
        <w:rPr>
          <w:rFonts w:ascii="Arial" w:eastAsia="Calibri" w:hAnsi="Arial" w:cs="Arial"/>
          <w:sz w:val="24"/>
          <w:lang w:val="en-US" w:eastAsia="en-US"/>
        </w:rPr>
        <w:t>others</w:t>
      </w:r>
      <w:r w:rsidRPr="00CF5E29">
        <w:rPr>
          <w:rFonts w:ascii="Arial" w:eastAsia="Calibri" w:hAnsi="Arial" w:cs="Arial"/>
          <w:sz w:val="24"/>
          <w:lang w:eastAsia="en-US"/>
        </w:rPr>
        <w:t xml:space="preserve">. </w:t>
      </w:r>
      <w:r w:rsidRPr="00CF5E29">
        <w:rPr>
          <w:rFonts w:ascii="Arial" w:eastAsia="Calibri" w:hAnsi="Arial" w:cs="Arial"/>
          <w:sz w:val="24"/>
          <w:lang w:val="ru-RU" w:eastAsia="en-US"/>
        </w:rPr>
        <w:t>Kyiv</w:t>
      </w:r>
      <w:r w:rsidRPr="00CF5E29">
        <w:rPr>
          <w:rFonts w:ascii="Arial" w:eastAsia="Calibri" w:hAnsi="Arial" w:cs="Arial"/>
          <w:sz w:val="24"/>
          <w:lang w:eastAsia="en-US"/>
        </w:rPr>
        <w:t xml:space="preserve">, 2014. 415 </w:t>
      </w:r>
      <w:r w:rsidRPr="00CF5E29">
        <w:rPr>
          <w:rFonts w:ascii="Arial" w:eastAsia="Calibri" w:hAnsi="Arial" w:cs="Arial"/>
          <w:sz w:val="24"/>
          <w:lang w:val="ru-RU" w:eastAsia="en-US"/>
        </w:rPr>
        <w:t>p</w:t>
      </w:r>
      <w:r w:rsidRPr="00CF5E29">
        <w:rPr>
          <w:rFonts w:ascii="Arial" w:eastAsia="Calibri" w:hAnsi="Arial" w:cs="Arial"/>
          <w:sz w:val="24"/>
          <w:lang w:eastAsia="en-US"/>
        </w:rPr>
        <w:t>.</w:t>
      </w:r>
    </w:p>
    <w:p w14:paraId="1752E7EA" w14:textId="3170FC73" w:rsidR="00CF5E29" w:rsidRPr="00CF5E29" w:rsidRDefault="00CF5E29" w:rsidP="00CF5E29">
      <w:pPr>
        <w:pStyle w:val="af4"/>
        <w:numPr>
          <w:ilvl w:val="0"/>
          <w:numId w:val="18"/>
        </w:numPr>
        <w:jc w:val="both"/>
        <w:rPr>
          <w:rFonts w:ascii="Arial" w:hAnsi="Arial" w:cs="Arial"/>
          <w:sz w:val="24"/>
        </w:rPr>
      </w:pPr>
      <w:r w:rsidRPr="00CF5E29">
        <w:rPr>
          <w:rFonts w:ascii="Arial" w:hAnsi="Arial" w:cs="Arial"/>
          <w:sz w:val="24"/>
        </w:rPr>
        <w:t>Transport facilities. Automobile roads. DBN B.2.3-4:2015. [</w:t>
      </w:r>
      <w:r>
        <w:rPr>
          <w:rFonts w:ascii="Arial" w:hAnsi="Arial" w:cs="Arial"/>
          <w:sz w:val="24"/>
          <w:lang w:val="en-US"/>
        </w:rPr>
        <w:t>valid</w:t>
      </w:r>
      <w:r w:rsidRPr="00CF5E29">
        <w:rPr>
          <w:rFonts w:ascii="Arial" w:hAnsi="Arial" w:cs="Arial"/>
          <w:sz w:val="24"/>
        </w:rPr>
        <w:t xml:space="preserve"> from 2015-03-01]. Kyiv: Ministry of Regional Development of Ukraine, 2015. 216 p. [National standard of Ukraine].</w:t>
      </w:r>
    </w:p>
    <w:p w14:paraId="5E8122B2" w14:textId="77777777" w:rsidR="00FA21BF" w:rsidRPr="000A78C0" w:rsidRDefault="00FA21BF" w:rsidP="00CC2E7B">
      <w:pPr>
        <w:autoSpaceDE w:val="0"/>
        <w:autoSpaceDN w:val="0"/>
        <w:adjustRightInd w:val="0"/>
        <w:spacing w:after="0" w:line="240" w:lineRule="auto"/>
        <w:ind w:left="0" w:firstLine="0"/>
        <w:rPr>
          <w:rFonts w:ascii="ArialMT" w:eastAsiaTheme="minorHAnsi" w:hAnsi="ArialMT" w:cs="ArialMT"/>
          <w:color w:val="auto"/>
          <w:sz w:val="24"/>
          <w:szCs w:val="24"/>
          <w:lang w:val="uk-UA" w:eastAsia="en-US"/>
        </w:rPr>
      </w:pPr>
    </w:p>
    <w:p w14:paraId="0D4120AE" w14:textId="77777777" w:rsidR="00CF5E29" w:rsidRDefault="00CF5E29" w:rsidP="00B60EF1">
      <w:pPr>
        <w:pStyle w:val="a4"/>
        <w:widowControl w:val="0"/>
        <w:tabs>
          <w:tab w:val="left" w:pos="0"/>
          <w:tab w:val="left" w:pos="284"/>
        </w:tabs>
        <w:overflowPunct w:val="0"/>
        <w:autoSpaceDE w:val="0"/>
        <w:autoSpaceDN w:val="0"/>
        <w:adjustRightInd w:val="0"/>
        <w:spacing w:after="0" w:line="240" w:lineRule="auto"/>
        <w:ind w:left="0" w:firstLine="567"/>
        <w:textAlignment w:val="baseline"/>
        <w:rPr>
          <w:rStyle w:val="a6"/>
          <w:color w:val="000000" w:themeColor="text1"/>
          <w:sz w:val="24"/>
          <w:szCs w:val="24"/>
          <w:shd w:val="clear" w:color="auto" w:fill="FFFFFF"/>
          <w:lang w:val="en-US"/>
        </w:rPr>
      </w:pPr>
      <w:r w:rsidRPr="00CF5E29">
        <w:rPr>
          <w:rStyle w:val="a6"/>
          <w:color w:val="000000" w:themeColor="text1"/>
          <w:sz w:val="24"/>
          <w:szCs w:val="24"/>
          <w:shd w:val="clear" w:color="auto" w:fill="FFFFFF"/>
          <w:lang w:val="uk-UA"/>
        </w:rPr>
        <w:t>Additional sources:</w:t>
      </w:r>
    </w:p>
    <w:p w14:paraId="40D46465" w14:textId="732390E0" w:rsidR="00665BFC" w:rsidRPr="000A78C0" w:rsidRDefault="00CB292E" w:rsidP="00B60EF1">
      <w:pPr>
        <w:pStyle w:val="a4"/>
        <w:widowControl w:val="0"/>
        <w:tabs>
          <w:tab w:val="left" w:pos="0"/>
          <w:tab w:val="left" w:pos="284"/>
        </w:tabs>
        <w:overflowPunct w:val="0"/>
        <w:autoSpaceDE w:val="0"/>
        <w:autoSpaceDN w:val="0"/>
        <w:adjustRightInd w:val="0"/>
        <w:spacing w:after="0" w:line="240" w:lineRule="auto"/>
        <w:ind w:left="0" w:firstLine="567"/>
        <w:textAlignment w:val="baseline"/>
        <w:rPr>
          <w:sz w:val="24"/>
          <w:szCs w:val="24"/>
          <w:lang w:val="uk-UA"/>
        </w:rPr>
      </w:pPr>
      <w:r w:rsidRPr="000A78C0">
        <w:rPr>
          <w:sz w:val="24"/>
          <w:szCs w:val="24"/>
          <w:lang w:val="uk-UA"/>
        </w:rPr>
        <w:t xml:space="preserve">1. </w:t>
      </w:r>
      <w:r w:rsidR="00CF5E29" w:rsidRPr="00CF5E29">
        <w:rPr>
          <w:sz w:val="24"/>
          <w:szCs w:val="24"/>
          <w:lang w:val="uk-UA"/>
        </w:rPr>
        <w:t xml:space="preserve">distance course:: </w:t>
      </w:r>
      <w:r w:rsidRPr="000A78C0">
        <w:rPr>
          <w:sz w:val="24"/>
          <w:szCs w:val="24"/>
          <w:lang w:val="uk-UA"/>
        </w:rPr>
        <w:t xml:space="preserve"> </w:t>
      </w:r>
    </w:p>
    <w:p w14:paraId="2F1C424C" w14:textId="7B15FDEB" w:rsidR="00886E2C" w:rsidRPr="000A78C0" w:rsidRDefault="00CF5E29" w:rsidP="000A78C0">
      <w:pPr>
        <w:shd w:val="clear" w:color="auto" w:fill="FFFFFF"/>
        <w:spacing w:line="240" w:lineRule="auto"/>
        <w:ind w:firstLine="699"/>
        <w:rPr>
          <w:sz w:val="24"/>
          <w:szCs w:val="24"/>
          <w:lang w:val="uk-UA"/>
        </w:rPr>
      </w:pPr>
      <w:hyperlink r:id="rId11" w:history="1">
        <w:r w:rsidR="000A78C0" w:rsidRPr="000A78C0">
          <w:rPr>
            <w:rStyle w:val="a3"/>
            <w:sz w:val="24"/>
            <w:szCs w:val="24"/>
          </w:rPr>
          <w:t>https</w:t>
        </w:r>
        <w:r w:rsidR="000A78C0" w:rsidRPr="000A78C0">
          <w:rPr>
            <w:rStyle w:val="a3"/>
            <w:sz w:val="24"/>
            <w:szCs w:val="24"/>
            <w:lang w:val="uk-UA"/>
          </w:rPr>
          <w:t>://</w:t>
        </w:r>
        <w:r w:rsidR="000A78C0" w:rsidRPr="000A78C0">
          <w:rPr>
            <w:rStyle w:val="a3"/>
            <w:sz w:val="24"/>
            <w:szCs w:val="24"/>
          </w:rPr>
          <w:t>dl</w:t>
        </w:r>
        <w:r w:rsidR="000A78C0" w:rsidRPr="000A78C0">
          <w:rPr>
            <w:rStyle w:val="a3"/>
            <w:sz w:val="24"/>
            <w:szCs w:val="24"/>
            <w:lang w:val="uk-UA"/>
          </w:rPr>
          <w:t>2022.</w:t>
        </w:r>
        <w:r w:rsidR="000A78C0" w:rsidRPr="000A78C0">
          <w:rPr>
            <w:rStyle w:val="a3"/>
            <w:sz w:val="24"/>
            <w:szCs w:val="24"/>
          </w:rPr>
          <w:t>khadi</w:t>
        </w:r>
        <w:r w:rsidR="000A78C0" w:rsidRPr="000A78C0">
          <w:rPr>
            <w:rStyle w:val="a3"/>
            <w:sz w:val="24"/>
            <w:szCs w:val="24"/>
            <w:lang w:val="uk-UA"/>
          </w:rPr>
          <w:t>.</w:t>
        </w:r>
        <w:r w:rsidR="000A78C0" w:rsidRPr="000A78C0">
          <w:rPr>
            <w:rStyle w:val="a3"/>
            <w:sz w:val="24"/>
            <w:szCs w:val="24"/>
          </w:rPr>
          <w:t>kharkov</w:t>
        </w:r>
        <w:r w:rsidR="000A78C0" w:rsidRPr="000A78C0">
          <w:rPr>
            <w:rStyle w:val="a3"/>
            <w:sz w:val="24"/>
            <w:szCs w:val="24"/>
            <w:lang w:val="uk-UA"/>
          </w:rPr>
          <w:t>.</w:t>
        </w:r>
        <w:r w:rsidR="000A78C0" w:rsidRPr="000A78C0">
          <w:rPr>
            <w:rStyle w:val="a3"/>
            <w:sz w:val="24"/>
            <w:szCs w:val="24"/>
          </w:rPr>
          <w:t>ua</w:t>
        </w:r>
        <w:r w:rsidR="000A78C0" w:rsidRPr="000A78C0">
          <w:rPr>
            <w:rStyle w:val="a3"/>
            <w:sz w:val="24"/>
            <w:szCs w:val="24"/>
            <w:lang w:val="uk-UA"/>
          </w:rPr>
          <w:t>/</w:t>
        </w:r>
        <w:r w:rsidR="000A78C0" w:rsidRPr="000A78C0">
          <w:rPr>
            <w:rStyle w:val="a3"/>
            <w:sz w:val="24"/>
            <w:szCs w:val="24"/>
          </w:rPr>
          <w:t>course</w:t>
        </w:r>
        <w:r w:rsidR="000A78C0" w:rsidRPr="000A78C0">
          <w:rPr>
            <w:rStyle w:val="a3"/>
            <w:sz w:val="24"/>
            <w:szCs w:val="24"/>
            <w:lang w:val="uk-UA"/>
          </w:rPr>
          <w:t>/</w:t>
        </w:r>
        <w:r w:rsidR="000A78C0" w:rsidRPr="000A78C0">
          <w:rPr>
            <w:rStyle w:val="a3"/>
            <w:sz w:val="24"/>
            <w:szCs w:val="24"/>
          </w:rPr>
          <w:t>view</w:t>
        </w:r>
        <w:r w:rsidR="000A78C0" w:rsidRPr="000A78C0">
          <w:rPr>
            <w:rStyle w:val="a3"/>
            <w:sz w:val="24"/>
            <w:szCs w:val="24"/>
            <w:lang w:val="uk-UA"/>
          </w:rPr>
          <w:t>.</w:t>
        </w:r>
        <w:r w:rsidR="000A78C0" w:rsidRPr="000A78C0">
          <w:rPr>
            <w:rStyle w:val="a3"/>
            <w:sz w:val="24"/>
            <w:szCs w:val="24"/>
          </w:rPr>
          <w:t>php</w:t>
        </w:r>
        <w:r w:rsidR="000A78C0" w:rsidRPr="000A78C0">
          <w:rPr>
            <w:rStyle w:val="a3"/>
            <w:sz w:val="24"/>
            <w:szCs w:val="24"/>
            <w:lang w:val="uk-UA"/>
          </w:rPr>
          <w:t>?</w:t>
        </w:r>
        <w:r w:rsidR="000A78C0" w:rsidRPr="000A78C0">
          <w:rPr>
            <w:rStyle w:val="a3"/>
            <w:sz w:val="24"/>
            <w:szCs w:val="24"/>
          </w:rPr>
          <w:t>id</w:t>
        </w:r>
        <w:r w:rsidR="000A78C0" w:rsidRPr="000A78C0">
          <w:rPr>
            <w:rStyle w:val="a3"/>
            <w:sz w:val="24"/>
            <w:szCs w:val="24"/>
            <w:lang w:val="uk-UA"/>
          </w:rPr>
          <w:t>=3765</w:t>
        </w:r>
      </w:hyperlink>
      <w:r w:rsidR="000A78C0" w:rsidRPr="000A78C0">
        <w:rPr>
          <w:sz w:val="24"/>
          <w:szCs w:val="24"/>
          <w:lang w:val="uk-UA"/>
        </w:rPr>
        <w:t xml:space="preserve"> </w:t>
      </w:r>
    </w:p>
    <w:p w14:paraId="6A281BA6" w14:textId="15BB0A66" w:rsidR="000A78C0" w:rsidRDefault="00CF5E29" w:rsidP="00DD0990">
      <w:pPr>
        <w:shd w:val="clear" w:color="auto" w:fill="FFFFFF"/>
        <w:spacing w:line="240" w:lineRule="auto"/>
        <w:rPr>
          <w:sz w:val="24"/>
          <w:szCs w:val="24"/>
          <w:lang w:val="uk-UA"/>
        </w:rPr>
      </w:pPr>
      <w:r>
        <w:rPr>
          <w:noProof/>
          <w:sz w:val="24"/>
          <w:szCs w:val="24"/>
        </w:rPr>
        <w:drawing>
          <wp:anchor distT="0" distB="0" distL="114300" distR="114300" simplePos="0" relativeHeight="251659264" behindDoc="0" locked="0" layoutInCell="1" allowOverlap="1" wp14:anchorId="410B4F92" wp14:editId="438A9F6E">
            <wp:simplePos x="0" y="0"/>
            <wp:positionH relativeFrom="column">
              <wp:posOffset>2703830</wp:posOffset>
            </wp:positionH>
            <wp:positionV relativeFrom="paragraph">
              <wp:posOffset>34925</wp:posOffset>
            </wp:positionV>
            <wp:extent cx="908050" cy="532130"/>
            <wp:effectExtent l="0" t="0" r="0" b="1270"/>
            <wp:wrapNone/>
            <wp:docPr id="4" name="Рисунок 4" descr="Изображение выглядит как зарисовка, черный,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зарисовка, черный, Детское искусство&#10;&#10;Автоматически созданное описание"/>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532130"/>
                    </a:xfrm>
                    <a:prstGeom prst="rect">
                      <a:avLst/>
                    </a:prstGeom>
                  </pic:spPr>
                </pic:pic>
              </a:graphicData>
            </a:graphic>
            <wp14:sizeRelH relativeFrom="page">
              <wp14:pctWidth>0</wp14:pctWidth>
            </wp14:sizeRelH>
            <wp14:sizeRelV relativeFrom="page">
              <wp14:pctHeight>0</wp14:pctHeight>
            </wp14:sizeRelV>
          </wp:anchor>
        </w:drawing>
      </w:r>
    </w:p>
    <w:p w14:paraId="3F02157A" w14:textId="77777777" w:rsidR="00CF5E29" w:rsidRPr="00CF5E29" w:rsidRDefault="00CF5E29" w:rsidP="00CF5E29">
      <w:pPr>
        <w:shd w:val="clear" w:color="auto" w:fill="FFFFFF"/>
        <w:spacing w:line="240" w:lineRule="auto"/>
        <w:ind w:firstLine="0"/>
        <w:rPr>
          <w:sz w:val="24"/>
          <w:szCs w:val="24"/>
          <w:lang w:val="uk-UA"/>
        </w:rPr>
      </w:pPr>
      <w:r w:rsidRPr="00CF5E29">
        <w:rPr>
          <w:sz w:val="24"/>
          <w:szCs w:val="24"/>
          <w:lang w:val="uk-UA"/>
        </w:rPr>
        <w:t>Developer(s)</w:t>
      </w:r>
    </w:p>
    <w:p w14:paraId="2E1987BB" w14:textId="550EAB60" w:rsidR="00DD0990" w:rsidRPr="00DD0990" w:rsidRDefault="00CF5E29" w:rsidP="00CF5E29">
      <w:pPr>
        <w:shd w:val="clear" w:color="auto" w:fill="FFFFFF"/>
        <w:spacing w:line="240" w:lineRule="auto"/>
        <w:ind w:firstLine="0"/>
        <w:rPr>
          <w:sz w:val="24"/>
          <w:szCs w:val="24"/>
          <w:lang w:val="uk-UA"/>
        </w:rPr>
      </w:pPr>
      <w:r w:rsidRPr="00CF5E29">
        <w:rPr>
          <w:sz w:val="24"/>
          <w:szCs w:val="24"/>
          <w:lang w:val="uk-UA"/>
        </w:rPr>
        <w:t>of the academic discipline syllabus</w:t>
      </w:r>
      <w:r w:rsidRPr="00CF5E29">
        <w:rPr>
          <w:sz w:val="24"/>
          <w:szCs w:val="24"/>
          <w:lang w:val="uk-UA"/>
        </w:rPr>
        <w:t xml:space="preserve"> </w:t>
      </w:r>
      <w:r w:rsidR="00DD0990" w:rsidRPr="00DD0990">
        <w:rPr>
          <w:sz w:val="24"/>
          <w:szCs w:val="24"/>
          <w:lang w:val="uk-UA"/>
        </w:rPr>
        <w:t xml:space="preserve">_______________      </w:t>
      </w:r>
      <w:r w:rsidR="00FA21BF">
        <w:rPr>
          <w:sz w:val="24"/>
          <w:szCs w:val="24"/>
          <w:lang w:val="uk-UA"/>
        </w:rPr>
        <w:t xml:space="preserve">      </w:t>
      </w:r>
      <w:r w:rsidR="00DD0990" w:rsidRPr="00DD0990">
        <w:rPr>
          <w:sz w:val="24"/>
          <w:szCs w:val="24"/>
          <w:lang w:val="uk-UA"/>
        </w:rPr>
        <w:t xml:space="preserve"> </w:t>
      </w:r>
      <w:r>
        <w:rPr>
          <w:sz w:val="24"/>
          <w:szCs w:val="24"/>
          <w:lang w:val="en-US"/>
        </w:rPr>
        <w:t xml:space="preserve">    </w:t>
      </w:r>
      <w:r w:rsidR="00DD0990">
        <w:rPr>
          <w:sz w:val="24"/>
          <w:szCs w:val="24"/>
          <w:lang w:val="uk-UA"/>
        </w:rPr>
        <w:t xml:space="preserve"> </w:t>
      </w:r>
      <w:r>
        <w:rPr>
          <w:sz w:val="24"/>
          <w:szCs w:val="24"/>
          <w:u w:val="single"/>
          <w:lang w:val="en-US"/>
        </w:rPr>
        <w:t xml:space="preserve">Natalia </w:t>
      </w:r>
      <w:r w:rsidR="008135F0">
        <w:rPr>
          <w:sz w:val="24"/>
          <w:szCs w:val="24"/>
          <w:u w:val="single"/>
          <w:lang w:val="uk-UA"/>
        </w:rPr>
        <w:t xml:space="preserve"> </w:t>
      </w:r>
      <w:r>
        <w:rPr>
          <w:sz w:val="24"/>
          <w:szCs w:val="24"/>
          <w:u w:val="single"/>
          <w:lang w:val="en-US"/>
        </w:rPr>
        <w:t>Arinushkina</w:t>
      </w:r>
      <w:r w:rsidR="00FA21BF">
        <w:rPr>
          <w:sz w:val="24"/>
          <w:szCs w:val="24"/>
          <w:lang w:val="uk-UA"/>
        </w:rPr>
        <w:t xml:space="preserve"> </w:t>
      </w:r>
      <w:r w:rsidR="00DD0990" w:rsidRPr="00DD0990">
        <w:rPr>
          <w:sz w:val="24"/>
          <w:szCs w:val="24"/>
          <w:lang w:val="uk-UA"/>
        </w:rPr>
        <w:t xml:space="preserve">         </w:t>
      </w:r>
    </w:p>
    <w:p w14:paraId="2478ED9F" w14:textId="2ED1647B" w:rsidR="00DD0990" w:rsidRPr="00DD0990" w:rsidRDefault="00DD0990" w:rsidP="00DD0990">
      <w:pPr>
        <w:shd w:val="clear" w:color="auto" w:fill="FFFFFF"/>
        <w:spacing w:line="240" w:lineRule="auto"/>
        <w:ind w:firstLine="0"/>
        <w:rPr>
          <w:sz w:val="20"/>
          <w:szCs w:val="20"/>
          <w:lang w:val="uk-UA"/>
        </w:rPr>
      </w:pPr>
      <w:r>
        <w:rPr>
          <w:sz w:val="20"/>
          <w:szCs w:val="20"/>
          <w:lang w:val="uk-UA"/>
        </w:rPr>
        <w:t xml:space="preserve">                                                                              </w:t>
      </w:r>
      <w:proofErr w:type="gramStart"/>
      <w:r w:rsidR="00CF5E29">
        <w:rPr>
          <w:sz w:val="20"/>
          <w:szCs w:val="20"/>
          <w:lang w:val="en-US"/>
        </w:rPr>
        <w:t>signature</w:t>
      </w:r>
      <w:proofErr w:type="gramEnd"/>
      <w:r w:rsidRPr="00DD0990">
        <w:rPr>
          <w:sz w:val="20"/>
          <w:szCs w:val="20"/>
          <w:lang w:val="uk-UA"/>
        </w:rPr>
        <w:t xml:space="preserve"> </w:t>
      </w:r>
      <w:r>
        <w:rPr>
          <w:sz w:val="20"/>
          <w:szCs w:val="20"/>
          <w:lang w:val="uk-UA"/>
        </w:rPr>
        <w:t xml:space="preserve">       </w:t>
      </w:r>
      <w:r w:rsidR="00CF5E29">
        <w:rPr>
          <w:sz w:val="20"/>
          <w:szCs w:val="20"/>
          <w:lang w:val="uk-UA"/>
        </w:rPr>
        <w:t xml:space="preserve">                               </w:t>
      </w:r>
      <w:r w:rsidR="008135F0">
        <w:rPr>
          <w:sz w:val="20"/>
          <w:szCs w:val="20"/>
          <w:lang w:val="uk-UA"/>
        </w:rPr>
        <w:t xml:space="preserve"> </w:t>
      </w:r>
      <w:r w:rsidR="00CF5E29">
        <w:rPr>
          <w:sz w:val="20"/>
          <w:szCs w:val="20"/>
          <w:lang w:val="en-US"/>
        </w:rPr>
        <w:t xml:space="preserve">    Full name</w:t>
      </w:r>
      <w:r w:rsidRPr="00DD0990">
        <w:rPr>
          <w:sz w:val="20"/>
          <w:szCs w:val="20"/>
          <w:lang w:val="uk-UA"/>
        </w:rPr>
        <w:t xml:space="preserve"> </w:t>
      </w:r>
    </w:p>
    <w:p w14:paraId="4E40BAB0" w14:textId="77777777" w:rsidR="008B1609" w:rsidRDefault="008B1609" w:rsidP="00DD0990">
      <w:pPr>
        <w:shd w:val="clear" w:color="auto" w:fill="FFFFFF"/>
        <w:spacing w:line="240" w:lineRule="auto"/>
        <w:ind w:firstLine="0"/>
        <w:rPr>
          <w:lang w:val="uk-UA"/>
        </w:rPr>
      </w:pPr>
    </w:p>
    <w:p w14:paraId="2446C82F" w14:textId="256856B1" w:rsidR="00886E2C" w:rsidRDefault="00886E2C" w:rsidP="00DD0990">
      <w:pPr>
        <w:shd w:val="clear" w:color="auto" w:fill="FFFFFF"/>
        <w:spacing w:line="240" w:lineRule="auto"/>
        <w:ind w:firstLine="0"/>
        <w:rPr>
          <w:lang w:val="uk-UA"/>
        </w:rPr>
      </w:pPr>
    </w:p>
    <w:p w14:paraId="36D3E267" w14:textId="2ED28C29" w:rsidR="00CF5E29" w:rsidRPr="00CF5E29" w:rsidRDefault="00CF5E29" w:rsidP="00CF5E29">
      <w:pPr>
        <w:shd w:val="clear" w:color="auto" w:fill="FFFFFF"/>
        <w:spacing w:line="240" w:lineRule="auto"/>
        <w:ind w:firstLine="0"/>
        <w:rPr>
          <w:lang w:val="uk-UA"/>
        </w:rPr>
      </w:pPr>
      <w:r>
        <w:rPr>
          <w:bCs/>
          <w:noProof/>
          <w:color w:val="000000" w:themeColor="text1"/>
          <w:sz w:val="24"/>
          <w:szCs w:val="24"/>
          <w:shd w:val="clear" w:color="auto" w:fill="FFFFFF"/>
        </w:rPr>
        <w:drawing>
          <wp:anchor distT="0" distB="0" distL="114300" distR="114300" simplePos="0" relativeHeight="251658240" behindDoc="0" locked="0" layoutInCell="1" allowOverlap="1" wp14:anchorId="5DF26968" wp14:editId="5E57BBC9">
            <wp:simplePos x="0" y="0"/>
            <wp:positionH relativeFrom="column">
              <wp:posOffset>2588260</wp:posOffset>
            </wp:positionH>
            <wp:positionV relativeFrom="paragraph">
              <wp:posOffset>-1270</wp:posOffset>
            </wp:positionV>
            <wp:extent cx="1194435" cy="517525"/>
            <wp:effectExtent l="0" t="0" r="5715" b="0"/>
            <wp:wrapNone/>
            <wp:docPr id="1" name="Рисунок 1" descr="Изображение выглядит как рукописный текст, Шриф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рукописный текст, Шрифт, каллиграфия&#10;&#10;Автоматически созданное описание"/>
                    <pic:cNvPicPr/>
                  </pic:nvPicPr>
                  <pic:blipFill>
                    <a:blip r:embed="rId13">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r w:rsidRPr="00CF5E29">
        <w:rPr>
          <w:lang w:val="uk-UA"/>
        </w:rPr>
        <w:t xml:space="preserve">Guarantor of educational </w:t>
      </w:r>
    </w:p>
    <w:p w14:paraId="79A15F0F" w14:textId="77777777" w:rsidR="00CF5E29" w:rsidRPr="00CF5E29" w:rsidRDefault="00CF5E29" w:rsidP="00CF5E29">
      <w:pPr>
        <w:shd w:val="clear" w:color="auto" w:fill="FFFFFF"/>
        <w:spacing w:line="240" w:lineRule="auto"/>
        <w:ind w:firstLine="0"/>
        <w:rPr>
          <w:lang w:val="uk-UA"/>
        </w:rPr>
      </w:pPr>
      <w:r w:rsidRPr="00CF5E29">
        <w:rPr>
          <w:lang w:val="uk-UA"/>
        </w:rPr>
        <w:t>and professional</w:t>
      </w:r>
    </w:p>
    <w:p w14:paraId="55219C5E" w14:textId="371A973B" w:rsidR="00DD0990" w:rsidRPr="00DD0990" w:rsidRDefault="00CF5E29" w:rsidP="00CF5E29">
      <w:pPr>
        <w:shd w:val="clear" w:color="auto" w:fill="FFFFFF"/>
        <w:spacing w:line="240" w:lineRule="auto"/>
        <w:ind w:firstLine="0"/>
        <w:rPr>
          <w:sz w:val="24"/>
          <w:szCs w:val="24"/>
          <w:lang w:val="uk-UA"/>
        </w:rPr>
      </w:pPr>
      <w:r w:rsidRPr="00CF5E29">
        <w:rPr>
          <w:lang w:val="uk-UA"/>
        </w:rPr>
        <w:t>programs</w:t>
      </w:r>
      <w:r w:rsidR="00DD0990">
        <w:rPr>
          <w:sz w:val="24"/>
          <w:szCs w:val="24"/>
          <w:lang w:val="uk-UA"/>
        </w:rPr>
        <w:t xml:space="preserve">                       </w:t>
      </w:r>
      <w:r>
        <w:rPr>
          <w:sz w:val="24"/>
          <w:szCs w:val="24"/>
          <w:lang w:val="uk-UA"/>
        </w:rPr>
        <w:t xml:space="preserve">                      </w:t>
      </w:r>
      <w:r w:rsidR="00DD0990">
        <w:rPr>
          <w:sz w:val="24"/>
          <w:szCs w:val="24"/>
          <w:lang w:val="uk-UA"/>
        </w:rPr>
        <w:t xml:space="preserve">   </w:t>
      </w:r>
      <w:r w:rsidR="00DD0990" w:rsidRPr="00DD0990">
        <w:rPr>
          <w:sz w:val="24"/>
          <w:szCs w:val="24"/>
          <w:lang w:val="uk-UA"/>
        </w:rPr>
        <w:t xml:space="preserve">_______________       </w:t>
      </w:r>
      <w:r w:rsidR="00DD0990">
        <w:rPr>
          <w:sz w:val="24"/>
          <w:szCs w:val="24"/>
          <w:lang w:val="uk-UA"/>
        </w:rPr>
        <w:t xml:space="preserve"> </w:t>
      </w:r>
      <w:r w:rsidR="000A78C0">
        <w:rPr>
          <w:sz w:val="24"/>
          <w:szCs w:val="24"/>
          <w:lang w:val="uk-UA"/>
        </w:rPr>
        <w:t xml:space="preserve">      </w:t>
      </w:r>
      <w:r>
        <w:rPr>
          <w:sz w:val="24"/>
          <w:szCs w:val="24"/>
          <w:lang w:val="en-US"/>
        </w:rPr>
        <w:t xml:space="preserve"> </w:t>
      </w:r>
      <w:r>
        <w:rPr>
          <w:sz w:val="24"/>
          <w:szCs w:val="24"/>
          <w:u w:val="single"/>
          <w:lang w:val="en-US"/>
        </w:rPr>
        <w:t>Roman Smolyanuik</w:t>
      </w:r>
      <w:r w:rsidR="00DD0990" w:rsidRPr="00DD0990">
        <w:rPr>
          <w:sz w:val="24"/>
          <w:szCs w:val="24"/>
          <w:lang w:val="uk-UA"/>
        </w:rPr>
        <w:t xml:space="preserve">_         </w:t>
      </w:r>
    </w:p>
    <w:p w14:paraId="0578A4C2" w14:textId="2A68487F" w:rsidR="00DD0990" w:rsidRDefault="00DD0990" w:rsidP="00DD0990">
      <w:pPr>
        <w:shd w:val="clear" w:color="auto" w:fill="FFFFFF"/>
        <w:spacing w:line="240" w:lineRule="auto"/>
        <w:ind w:firstLine="0"/>
        <w:rPr>
          <w:sz w:val="20"/>
          <w:szCs w:val="20"/>
          <w:lang w:val="uk-UA"/>
        </w:rPr>
      </w:pPr>
      <w:r>
        <w:rPr>
          <w:sz w:val="20"/>
          <w:szCs w:val="20"/>
          <w:lang w:val="uk-UA"/>
        </w:rPr>
        <w:t xml:space="preserve">                                                                              </w:t>
      </w:r>
      <w:proofErr w:type="gramStart"/>
      <w:r w:rsidR="00CF5E29">
        <w:rPr>
          <w:sz w:val="20"/>
          <w:szCs w:val="20"/>
          <w:lang w:val="en-US"/>
        </w:rPr>
        <w:t>signature</w:t>
      </w:r>
      <w:proofErr w:type="gramEnd"/>
      <w:r w:rsidRPr="00DD0990">
        <w:rPr>
          <w:sz w:val="20"/>
          <w:szCs w:val="20"/>
          <w:lang w:val="uk-UA"/>
        </w:rPr>
        <w:t xml:space="preserve"> </w:t>
      </w:r>
      <w:r>
        <w:rPr>
          <w:sz w:val="20"/>
          <w:szCs w:val="20"/>
          <w:lang w:val="uk-UA"/>
        </w:rPr>
        <w:t xml:space="preserve">             </w:t>
      </w:r>
      <w:r w:rsidR="00CF5E29">
        <w:rPr>
          <w:sz w:val="20"/>
          <w:szCs w:val="20"/>
          <w:lang w:val="uk-UA"/>
        </w:rPr>
        <w:t xml:space="preserve">                            </w:t>
      </w:r>
      <w:r w:rsidR="00CF5E29">
        <w:rPr>
          <w:sz w:val="20"/>
          <w:szCs w:val="20"/>
          <w:lang w:val="en-US"/>
        </w:rPr>
        <w:t xml:space="preserve"> </w:t>
      </w:r>
      <w:r w:rsidR="008135F0">
        <w:rPr>
          <w:sz w:val="20"/>
          <w:szCs w:val="20"/>
          <w:lang w:val="uk-UA"/>
        </w:rPr>
        <w:t xml:space="preserve"> </w:t>
      </w:r>
      <w:r>
        <w:rPr>
          <w:sz w:val="20"/>
          <w:szCs w:val="20"/>
          <w:lang w:val="uk-UA"/>
        </w:rPr>
        <w:t xml:space="preserve"> </w:t>
      </w:r>
      <w:r w:rsidR="00CF5E29">
        <w:rPr>
          <w:sz w:val="20"/>
          <w:szCs w:val="20"/>
          <w:lang w:val="en-US"/>
        </w:rPr>
        <w:t>Full name</w:t>
      </w:r>
      <w:r w:rsidRPr="00DD0990">
        <w:rPr>
          <w:sz w:val="20"/>
          <w:szCs w:val="20"/>
          <w:lang w:val="uk-UA"/>
        </w:rPr>
        <w:t xml:space="preserve"> </w:t>
      </w:r>
    </w:p>
    <w:p w14:paraId="00555B75" w14:textId="599A0125" w:rsidR="008135F0" w:rsidRPr="00DD0990" w:rsidRDefault="008217A9" w:rsidP="00DD0990">
      <w:pPr>
        <w:shd w:val="clear" w:color="auto" w:fill="FFFFFF"/>
        <w:spacing w:line="240" w:lineRule="auto"/>
        <w:ind w:firstLine="0"/>
        <w:rPr>
          <w:sz w:val="20"/>
          <w:szCs w:val="20"/>
          <w:lang w:val="uk-UA"/>
        </w:rPr>
      </w:pPr>
      <w:r>
        <w:rPr>
          <w:bCs/>
          <w:noProof/>
          <w:color w:val="000000" w:themeColor="text1"/>
          <w:sz w:val="24"/>
          <w:szCs w:val="24"/>
          <w:shd w:val="clear" w:color="auto" w:fill="FFFFFF"/>
        </w:rPr>
        <w:drawing>
          <wp:anchor distT="0" distB="0" distL="114300" distR="114300" simplePos="0" relativeHeight="251661312" behindDoc="0" locked="0" layoutInCell="1" allowOverlap="1" wp14:anchorId="7B499EA2" wp14:editId="3BF741A4">
            <wp:simplePos x="0" y="0"/>
            <wp:positionH relativeFrom="column">
              <wp:posOffset>2587625</wp:posOffset>
            </wp:positionH>
            <wp:positionV relativeFrom="paragraph">
              <wp:posOffset>81280</wp:posOffset>
            </wp:positionV>
            <wp:extent cx="1194435" cy="517525"/>
            <wp:effectExtent l="0" t="0" r="5715" b="0"/>
            <wp:wrapNone/>
            <wp:docPr id="1615747988" name="Рисунок 1615747988" descr="Изображение выглядит как рукописный текст, Шриф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рукописный текст, Шрифт, каллиграфия&#10;&#10;Автоматически созданное описание"/>
                    <pic:cNvPicPr/>
                  </pic:nvPicPr>
                  <pic:blipFill>
                    <a:blip r:embed="rId13">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p>
    <w:p w14:paraId="65A234B9" w14:textId="77777777" w:rsidR="00DD0990" w:rsidRDefault="00DD0990" w:rsidP="00B60EF1">
      <w:pPr>
        <w:shd w:val="clear" w:color="auto" w:fill="FFFFFF"/>
        <w:spacing w:line="240" w:lineRule="auto"/>
        <w:ind w:firstLine="567"/>
        <w:rPr>
          <w:lang w:val="uk-UA"/>
        </w:rPr>
      </w:pPr>
    </w:p>
    <w:p w14:paraId="1ACD9745" w14:textId="398F4079" w:rsidR="00DD0990" w:rsidRPr="00DD0990" w:rsidRDefault="00CF5E29" w:rsidP="00DD0990">
      <w:pPr>
        <w:shd w:val="clear" w:color="auto" w:fill="FFFFFF"/>
        <w:spacing w:line="240" w:lineRule="auto"/>
        <w:ind w:firstLine="0"/>
        <w:rPr>
          <w:sz w:val="24"/>
          <w:szCs w:val="24"/>
          <w:lang w:val="uk-UA"/>
        </w:rPr>
      </w:pPr>
      <w:r w:rsidRPr="00CF5E29">
        <w:rPr>
          <w:lang w:val="uk-UA"/>
        </w:rPr>
        <w:t>Head of the HBM department</w:t>
      </w:r>
      <w:r w:rsidR="00DD0990" w:rsidRPr="00DD0990">
        <w:rPr>
          <w:lang w:val="uk-UA"/>
        </w:rPr>
        <w:t xml:space="preserve"> </w:t>
      </w:r>
      <w:r w:rsidR="00DD0990">
        <w:rPr>
          <w:lang w:val="uk-UA"/>
        </w:rPr>
        <w:t xml:space="preserve">                              </w:t>
      </w:r>
      <w:r>
        <w:rPr>
          <w:sz w:val="24"/>
          <w:szCs w:val="24"/>
          <w:lang w:val="uk-UA"/>
        </w:rPr>
        <w:t>____</w:t>
      </w:r>
      <w:r w:rsidR="00DD0990" w:rsidRPr="00DD0990">
        <w:rPr>
          <w:sz w:val="24"/>
          <w:szCs w:val="24"/>
          <w:lang w:val="uk-UA"/>
        </w:rPr>
        <w:t xml:space="preserve">____       </w:t>
      </w:r>
      <w:r w:rsidR="00DD0990">
        <w:rPr>
          <w:sz w:val="24"/>
          <w:szCs w:val="24"/>
          <w:lang w:val="uk-UA"/>
        </w:rPr>
        <w:t xml:space="preserve"> </w:t>
      </w:r>
      <w:r w:rsidR="00FA21BF">
        <w:rPr>
          <w:sz w:val="24"/>
          <w:szCs w:val="24"/>
          <w:lang w:val="uk-UA"/>
        </w:rPr>
        <w:t xml:space="preserve">             </w:t>
      </w:r>
      <w:r>
        <w:rPr>
          <w:sz w:val="24"/>
          <w:szCs w:val="24"/>
          <w:u w:val="single"/>
          <w:lang w:val="en-US"/>
        </w:rPr>
        <w:t>Roman</w:t>
      </w:r>
      <w:r w:rsidR="008135F0">
        <w:rPr>
          <w:sz w:val="24"/>
          <w:szCs w:val="24"/>
          <w:u w:val="single"/>
          <w:lang w:val="uk-UA"/>
        </w:rPr>
        <w:t xml:space="preserve"> </w:t>
      </w:r>
      <w:r>
        <w:rPr>
          <w:sz w:val="24"/>
          <w:szCs w:val="24"/>
          <w:u w:val="single"/>
          <w:lang w:val="en-US"/>
        </w:rPr>
        <w:t>Smolyanuik</w:t>
      </w:r>
      <w:r w:rsidR="00DD0990" w:rsidRPr="00DD0990">
        <w:rPr>
          <w:sz w:val="24"/>
          <w:szCs w:val="24"/>
          <w:lang w:val="uk-UA"/>
        </w:rPr>
        <w:t xml:space="preserve">         </w:t>
      </w:r>
    </w:p>
    <w:p w14:paraId="5C30EFCE" w14:textId="049EF9F4" w:rsidR="00DD0990" w:rsidRPr="00DD0990" w:rsidRDefault="00DD0990" w:rsidP="00DD0990">
      <w:pPr>
        <w:shd w:val="clear" w:color="auto" w:fill="FFFFFF"/>
        <w:spacing w:line="240" w:lineRule="auto"/>
        <w:ind w:firstLine="0"/>
        <w:rPr>
          <w:sz w:val="20"/>
          <w:szCs w:val="20"/>
          <w:lang w:val="uk-UA"/>
        </w:rPr>
      </w:pPr>
      <w:r>
        <w:rPr>
          <w:sz w:val="20"/>
          <w:szCs w:val="20"/>
          <w:lang w:val="uk-UA"/>
        </w:rPr>
        <w:t xml:space="preserve">                                                                              </w:t>
      </w:r>
      <w:proofErr w:type="gramStart"/>
      <w:r w:rsidR="00CF5E29">
        <w:rPr>
          <w:sz w:val="20"/>
          <w:szCs w:val="20"/>
          <w:lang w:val="en-US"/>
        </w:rPr>
        <w:t>signature</w:t>
      </w:r>
      <w:proofErr w:type="gramEnd"/>
      <w:r w:rsidRPr="00DD0990">
        <w:rPr>
          <w:sz w:val="20"/>
          <w:szCs w:val="20"/>
          <w:lang w:val="uk-UA"/>
        </w:rPr>
        <w:t xml:space="preserve"> </w:t>
      </w:r>
      <w:r>
        <w:rPr>
          <w:sz w:val="20"/>
          <w:szCs w:val="20"/>
          <w:lang w:val="uk-UA"/>
        </w:rPr>
        <w:t xml:space="preserve">             </w:t>
      </w:r>
      <w:r w:rsidR="00CF5E29">
        <w:rPr>
          <w:sz w:val="20"/>
          <w:szCs w:val="20"/>
          <w:lang w:val="uk-UA"/>
        </w:rPr>
        <w:t xml:space="preserve">                              </w:t>
      </w:r>
      <w:bookmarkStart w:id="0" w:name="_GoBack"/>
      <w:bookmarkEnd w:id="0"/>
      <w:r>
        <w:rPr>
          <w:sz w:val="20"/>
          <w:szCs w:val="20"/>
          <w:lang w:val="uk-UA"/>
        </w:rPr>
        <w:t xml:space="preserve"> </w:t>
      </w:r>
      <w:r w:rsidR="00CF5E29">
        <w:rPr>
          <w:sz w:val="20"/>
          <w:szCs w:val="20"/>
          <w:lang w:val="en-US"/>
        </w:rPr>
        <w:t>Full name</w:t>
      </w:r>
      <w:r w:rsidRPr="00DD0990">
        <w:rPr>
          <w:sz w:val="20"/>
          <w:szCs w:val="20"/>
          <w:lang w:val="uk-UA"/>
        </w:rPr>
        <w:t xml:space="preserve"> </w:t>
      </w:r>
    </w:p>
    <w:p w14:paraId="5C6CA573" w14:textId="77777777" w:rsidR="00C51890" w:rsidRDefault="00C51890" w:rsidP="00DD0990">
      <w:pPr>
        <w:shd w:val="clear" w:color="auto" w:fill="FFFFFF"/>
        <w:spacing w:line="240" w:lineRule="auto"/>
        <w:rPr>
          <w:lang w:val="uk-UA"/>
        </w:rPr>
      </w:pPr>
    </w:p>
    <w:p w14:paraId="4F141108" w14:textId="77777777" w:rsidR="00C51890" w:rsidRDefault="00C51890" w:rsidP="00DD0990">
      <w:pPr>
        <w:shd w:val="clear" w:color="auto" w:fill="FFFFFF"/>
        <w:spacing w:line="240" w:lineRule="auto"/>
        <w:rPr>
          <w:lang w:val="uk-UA"/>
        </w:rPr>
      </w:pPr>
    </w:p>
    <w:sectPr w:rsidR="00C51890" w:rsidSect="008135F0">
      <w:pgSz w:w="11906" w:h="16838"/>
      <w:pgMar w:top="993"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7976B5"/>
    <w:multiLevelType w:val="multilevel"/>
    <w:tmpl w:val="A5A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944EE"/>
    <w:multiLevelType w:val="multilevel"/>
    <w:tmpl w:val="4B82532E"/>
    <w:lvl w:ilvl="0">
      <w:start w:val="2"/>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25FC2"/>
    <w:multiLevelType w:val="multilevel"/>
    <w:tmpl w:val="C3AC1370"/>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A5AE2"/>
    <w:multiLevelType w:val="hybridMultilevel"/>
    <w:tmpl w:val="C0C4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762A81"/>
    <w:multiLevelType w:val="hybridMultilevel"/>
    <w:tmpl w:val="A65ECFD2"/>
    <w:lvl w:ilvl="0" w:tplc="FFFFFFFF">
      <w:start w:val="4"/>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3181537D"/>
    <w:multiLevelType w:val="multilevel"/>
    <w:tmpl w:val="6A26B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20041"/>
    <w:multiLevelType w:val="hybridMultilevel"/>
    <w:tmpl w:val="DA38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DF4858"/>
    <w:multiLevelType w:val="multilevel"/>
    <w:tmpl w:val="3006A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D1DC9"/>
    <w:multiLevelType w:val="hybridMultilevel"/>
    <w:tmpl w:val="F43C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20D81"/>
    <w:multiLevelType w:val="hybridMultilevel"/>
    <w:tmpl w:val="7D909460"/>
    <w:lvl w:ilvl="0" w:tplc="FEDCDB62">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45B1BAF"/>
    <w:multiLevelType w:val="hybridMultilevel"/>
    <w:tmpl w:val="89C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527D5"/>
    <w:multiLevelType w:val="multilevel"/>
    <w:tmpl w:val="B07CF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C13122"/>
    <w:multiLevelType w:val="multilevel"/>
    <w:tmpl w:val="634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347E31"/>
    <w:multiLevelType w:val="hybridMultilevel"/>
    <w:tmpl w:val="DE0C16A4"/>
    <w:lvl w:ilvl="0" w:tplc="297607E2">
      <w:start w:val="1"/>
      <w:numFmt w:val="bullet"/>
      <w:lvlText w:val=""/>
      <w:lvlJc w:val="left"/>
      <w:pPr>
        <w:ind w:left="284" w:hanging="284"/>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905FE4"/>
    <w:multiLevelType w:val="multilevel"/>
    <w:tmpl w:val="F37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A2FE0"/>
    <w:multiLevelType w:val="multilevel"/>
    <w:tmpl w:val="E4286C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7A055E"/>
    <w:multiLevelType w:val="hybridMultilevel"/>
    <w:tmpl w:val="E0B05832"/>
    <w:lvl w:ilvl="0" w:tplc="CC187074">
      <w:start w:val="1"/>
      <w:numFmt w:val="decimal"/>
      <w:lvlText w:val="%1."/>
      <w:lvlJc w:val="left"/>
      <w:pPr>
        <w:ind w:left="1637" w:hanging="360"/>
      </w:pPr>
      <w:rPr>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4"/>
  </w:num>
  <w:num w:numId="2">
    <w:abstractNumId w:val="11"/>
  </w:num>
  <w:num w:numId="3">
    <w:abstractNumId w:val="14"/>
  </w:num>
  <w:num w:numId="4">
    <w:abstractNumId w:val="10"/>
  </w:num>
  <w:num w:numId="5">
    <w:abstractNumId w:val="15"/>
  </w:num>
  <w:num w:numId="6">
    <w:abstractNumId w:val="8"/>
  </w:num>
  <w:num w:numId="7">
    <w:abstractNumId w:val="3"/>
  </w:num>
  <w:num w:numId="8">
    <w:abstractNumId w:val="2"/>
  </w:num>
  <w:num w:numId="9">
    <w:abstractNumId w:val="12"/>
  </w:num>
  <w:num w:numId="10">
    <w:abstractNumId w:val="0"/>
  </w:num>
  <w:num w:numId="11">
    <w:abstractNumId w:val="16"/>
  </w:num>
  <w:num w:numId="12">
    <w:abstractNumId w:val="6"/>
  </w:num>
  <w:num w:numId="13">
    <w:abstractNumId w:val="13"/>
  </w:num>
  <w:num w:numId="14">
    <w:abstractNumId w:val="1"/>
  </w:num>
  <w:num w:numId="15">
    <w:abstractNumId w:val="5"/>
  </w:num>
  <w:num w:numId="16">
    <w:abstractNumId w:val="7"/>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C3"/>
    <w:rsid w:val="00002741"/>
    <w:rsid w:val="00003840"/>
    <w:rsid w:val="00004914"/>
    <w:rsid w:val="00010AB7"/>
    <w:rsid w:val="00023648"/>
    <w:rsid w:val="00030D39"/>
    <w:rsid w:val="00034673"/>
    <w:rsid w:val="00045247"/>
    <w:rsid w:val="0005267C"/>
    <w:rsid w:val="000550CB"/>
    <w:rsid w:val="00060787"/>
    <w:rsid w:val="00061326"/>
    <w:rsid w:val="000628C8"/>
    <w:rsid w:val="00074563"/>
    <w:rsid w:val="0007470A"/>
    <w:rsid w:val="000A4C13"/>
    <w:rsid w:val="000A78C0"/>
    <w:rsid w:val="000B14C6"/>
    <w:rsid w:val="000B4BA9"/>
    <w:rsid w:val="000B79E7"/>
    <w:rsid w:val="000C2074"/>
    <w:rsid w:val="000C4BC5"/>
    <w:rsid w:val="000D0F54"/>
    <w:rsid w:val="000E7FDC"/>
    <w:rsid w:val="000F3AB4"/>
    <w:rsid w:val="00116B51"/>
    <w:rsid w:val="00121ECC"/>
    <w:rsid w:val="001234B3"/>
    <w:rsid w:val="00131066"/>
    <w:rsid w:val="001364D3"/>
    <w:rsid w:val="001520A9"/>
    <w:rsid w:val="0015222E"/>
    <w:rsid w:val="001604F1"/>
    <w:rsid w:val="00172A11"/>
    <w:rsid w:val="00174395"/>
    <w:rsid w:val="001A7348"/>
    <w:rsid w:val="001D5647"/>
    <w:rsid w:val="001E3849"/>
    <w:rsid w:val="001E4CB2"/>
    <w:rsid w:val="001E6252"/>
    <w:rsid w:val="002261AD"/>
    <w:rsid w:val="00271044"/>
    <w:rsid w:val="0028780A"/>
    <w:rsid w:val="00287EE7"/>
    <w:rsid w:val="00296820"/>
    <w:rsid w:val="002E12E3"/>
    <w:rsid w:val="002E54C3"/>
    <w:rsid w:val="00302ED0"/>
    <w:rsid w:val="00310068"/>
    <w:rsid w:val="0031514B"/>
    <w:rsid w:val="00334B8E"/>
    <w:rsid w:val="00337B80"/>
    <w:rsid w:val="00346A8B"/>
    <w:rsid w:val="0036347E"/>
    <w:rsid w:val="00385CB4"/>
    <w:rsid w:val="003B4EEA"/>
    <w:rsid w:val="003B6CAC"/>
    <w:rsid w:val="003B7D90"/>
    <w:rsid w:val="003C3369"/>
    <w:rsid w:val="003D6F36"/>
    <w:rsid w:val="003F0F0B"/>
    <w:rsid w:val="00407DDC"/>
    <w:rsid w:val="00426810"/>
    <w:rsid w:val="00437257"/>
    <w:rsid w:val="00476F39"/>
    <w:rsid w:val="00480EE1"/>
    <w:rsid w:val="00491204"/>
    <w:rsid w:val="00491F25"/>
    <w:rsid w:val="00493DC4"/>
    <w:rsid w:val="004A5F52"/>
    <w:rsid w:val="004B69FB"/>
    <w:rsid w:val="004B74B5"/>
    <w:rsid w:val="004C16E6"/>
    <w:rsid w:val="004E2D86"/>
    <w:rsid w:val="004E6681"/>
    <w:rsid w:val="004F3A35"/>
    <w:rsid w:val="00526B4C"/>
    <w:rsid w:val="005321BA"/>
    <w:rsid w:val="00537B05"/>
    <w:rsid w:val="00537B7E"/>
    <w:rsid w:val="005464ED"/>
    <w:rsid w:val="005566ED"/>
    <w:rsid w:val="00556CB1"/>
    <w:rsid w:val="00557CE9"/>
    <w:rsid w:val="00575E8E"/>
    <w:rsid w:val="0059234D"/>
    <w:rsid w:val="0059244C"/>
    <w:rsid w:val="005A012B"/>
    <w:rsid w:val="005A7319"/>
    <w:rsid w:val="005B601D"/>
    <w:rsid w:val="005D038D"/>
    <w:rsid w:val="005E0F82"/>
    <w:rsid w:val="006020EA"/>
    <w:rsid w:val="006253B8"/>
    <w:rsid w:val="00665BFC"/>
    <w:rsid w:val="0066637E"/>
    <w:rsid w:val="006818FE"/>
    <w:rsid w:val="00694BE1"/>
    <w:rsid w:val="006A49E7"/>
    <w:rsid w:val="006A7634"/>
    <w:rsid w:val="006B0F52"/>
    <w:rsid w:val="006B686A"/>
    <w:rsid w:val="006D7DA2"/>
    <w:rsid w:val="006F5D97"/>
    <w:rsid w:val="0070525A"/>
    <w:rsid w:val="00714335"/>
    <w:rsid w:val="00720D72"/>
    <w:rsid w:val="00723D98"/>
    <w:rsid w:val="00731853"/>
    <w:rsid w:val="0073776E"/>
    <w:rsid w:val="00742210"/>
    <w:rsid w:val="00746AFA"/>
    <w:rsid w:val="00756420"/>
    <w:rsid w:val="00756C62"/>
    <w:rsid w:val="00760B48"/>
    <w:rsid w:val="00760EA3"/>
    <w:rsid w:val="00765B4E"/>
    <w:rsid w:val="00773A39"/>
    <w:rsid w:val="00776E39"/>
    <w:rsid w:val="007B448E"/>
    <w:rsid w:val="007B77AD"/>
    <w:rsid w:val="007D308E"/>
    <w:rsid w:val="007E78A2"/>
    <w:rsid w:val="007F06ED"/>
    <w:rsid w:val="007F5D32"/>
    <w:rsid w:val="008077DF"/>
    <w:rsid w:val="008135F0"/>
    <w:rsid w:val="00815FCF"/>
    <w:rsid w:val="008217A9"/>
    <w:rsid w:val="00833F65"/>
    <w:rsid w:val="008621EF"/>
    <w:rsid w:val="008665FC"/>
    <w:rsid w:val="00872C12"/>
    <w:rsid w:val="0088457B"/>
    <w:rsid w:val="00886E2C"/>
    <w:rsid w:val="00897A40"/>
    <w:rsid w:val="008A2195"/>
    <w:rsid w:val="008B1609"/>
    <w:rsid w:val="008B16F4"/>
    <w:rsid w:val="008C7DB7"/>
    <w:rsid w:val="008D18E4"/>
    <w:rsid w:val="008F6B41"/>
    <w:rsid w:val="008F6E6F"/>
    <w:rsid w:val="00905C50"/>
    <w:rsid w:val="00906365"/>
    <w:rsid w:val="00910F59"/>
    <w:rsid w:val="00946846"/>
    <w:rsid w:val="00947FE7"/>
    <w:rsid w:val="00951585"/>
    <w:rsid w:val="0095273A"/>
    <w:rsid w:val="00964113"/>
    <w:rsid w:val="00973482"/>
    <w:rsid w:val="0099503C"/>
    <w:rsid w:val="009A2DBA"/>
    <w:rsid w:val="009E7FA5"/>
    <w:rsid w:val="009F6AA9"/>
    <w:rsid w:val="00A0688D"/>
    <w:rsid w:val="00A10F8C"/>
    <w:rsid w:val="00A243A0"/>
    <w:rsid w:val="00A341E9"/>
    <w:rsid w:val="00A57E59"/>
    <w:rsid w:val="00A731B4"/>
    <w:rsid w:val="00A77A11"/>
    <w:rsid w:val="00A96476"/>
    <w:rsid w:val="00A96AB9"/>
    <w:rsid w:val="00AB0EB6"/>
    <w:rsid w:val="00AB1C73"/>
    <w:rsid w:val="00AB47C4"/>
    <w:rsid w:val="00AC77B5"/>
    <w:rsid w:val="00AD2C0C"/>
    <w:rsid w:val="00AE3D02"/>
    <w:rsid w:val="00AE486A"/>
    <w:rsid w:val="00B04A32"/>
    <w:rsid w:val="00B052B1"/>
    <w:rsid w:val="00B15084"/>
    <w:rsid w:val="00B35192"/>
    <w:rsid w:val="00B42A88"/>
    <w:rsid w:val="00B50ACD"/>
    <w:rsid w:val="00B60EF1"/>
    <w:rsid w:val="00B7192A"/>
    <w:rsid w:val="00B74E63"/>
    <w:rsid w:val="00B77019"/>
    <w:rsid w:val="00B97A62"/>
    <w:rsid w:val="00BA32BC"/>
    <w:rsid w:val="00BB4073"/>
    <w:rsid w:val="00BC193F"/>
    <w:rsid w:val="00BC468C"/>
    <w:rsid w:val="00BC7F81"/>
    <w:rsid w:val="00BD59F1"/>
    <w:rsid w:val="00BF6B3F"/>
    <w:rsid w:val="00C0624C"/>
    <w:rsid w:val="00C17502"/>
    <w:rsid w:val="00C51890"/>
    <w:rsid w:val="00C605BD"/>
    <w:rsid w:val="00C8367E"/>
    <w:rsid w:val="00C912F2"/>
    <w:rsid w:val="00C949E4"/>
    <w:rsid w:val="00CB292E"/>
    <w:rsid w:val="00CB2CAA"/>
    <w:rsid w:val="00CC183B"/>
    <w:rsid w:val="00CC2E7B"/>
    <w:rsid w:val="00CC6ED8"/>
    <w:rsid w:val="00CD438C"/>
    <w:rsid w:val="00CE4933"/>
    <w:rsid w:val="00CE55FF"/>
    <w:rsid w:val="00CF4E36"/>
    <w:rsid w:val="00CF525B"/>
    <w:rsid w:val="00CF5E29"/>
    <w:rsid w:val="00D1582A"/>
    <w:rsid w:val="00D25CF8"/>
    <w:rsid w:val="00D36543"/>
    <w:rsid w:val="00D61260"/>
    <w:rsid w:val="00D63BEF"/>
    <w:rsid w:val="00D72D70"/>
    <w:rsid w:val="00D806A3"/>
    <w:rsid w:val="00D8774D"/>
    <w:rsid w:val="00D9350F"/>
    <w:rsid w:val="00DB0BBF"/>
    <w:rsid w:val="00DD0990"/>
    <w:rsid w:val="00DD7C0B"/>
    <w:rsid w:val="00E16E86"/>
    <w:rsid w:val="00E17ACC"/>
    <w:rsid w:val="00E21974"/>
    <w:rsid w:val="00E342BF"/>
    <w:rsid w:val="00E40A01"/>
    <w:rsid w:val="00E423EA"/>
    <w:rsid w:val="00E47C28"/>
    <w:rsid w:val="00E62BDF"/>
    <w:rsid w:val="00E63A82"/>
    <w:rsid w:val="00E663CB"/>
    <w:rsid w:val="00E754E7"/>
    <w:rsid w:val="00E83435"/>
    <w:rsid w:val="00EA3DD7"/>
    <w:rsid w:val="00EA6924"/>
    <w:rsid w:val="00EB1481"/>
    <w:rsid w:val="00EF3189"/>
    <w:rsid w:val="00EF4902"/>
    <w:rsid w:val="00EF6F83"/>
    <w:rsid w:val="00F10386"/>
    <w:rsid w:val="00F10DD0"/>
    <w:rsid w:val="00F14AD6"/>
    <w:rsid w:val="00F20150"/>
    <w:rsid w:val="00F2599C"/>
    <w:rsid w:val="00F42B02"/>
    <w:rsid w:val="00F46F62"/>
    <w:rsid w:val="00F51AD9"/>
    <w:rsid w:val="00F72E0A"/>
    <w:rsid w:val="00F76E03"/>
    <w:rsid w:val="00FA21BF"/>
    <w:rsid w:val="00FD0BFF"/>
    <w:rsid w:val="00FE7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iPriority w:val="99"/>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12">
    <w:name w:val="Обычный1"/>
    <w:rsid w:val="000A4C13"/>
    <w:pPr>
      <w:widowControl w:val="0"/>
      <w:spacing w:after="0" w:line="360" w:lineRule="auto"/>
      <w:ind w:firstLine="720"/>
    </w:pPr>
    <w:rPr>
      <w:rFonts w:ascii="Courier New" w:eastAsia="Times New Roman" w:hAnsi="Courier New" w:cs="Times New Roman"/>
      <w:snapToGrid w:val="0"/>
      <w:sz w:val="24"/>
      <w:szCs w:val="20"/>
      <w:lang w:eastAsia="ru-RU"/>
    </w:rPr>
  </w:style>
  <w:style w:type="paragraph" w:styleId="af4">
    <w:name w:val="Body Text"/>
    <w:basedOn w:val="a"/>
    <w:link w:val="af5"/>
    <w:rsid w:val="006020EA"/>
    <w:pPr>
      <w:spacing w:after="0" w:line="240" w:lineRule="auto"/>
      <w:ind w:left="0" w:firstLine="0"/>
    </w:pPr>
    <w:rPr>
      <w:rFonts w:ascii="Times New Roman" w:eastAsia="Times New Roman" w:hAnsi="Times New Roman" w:cs="Times New Roman"/>
      <w:color w:val="auto"/>
      <w:sz w:val="28"/>
      <w:szCs w:val="24"/>
      <w:lang w:val="uk-UA"/>
    </w:rPr>
  </w:style>
  <w:style w:type="character" w:customStyle="1" w:styleId="af5">
    <w:name w:val="Основной текст Знак"/>
    <w:basedOn w:val="a0"/>
    <w:link w:val="af4"/>
    <w:rsid w:val="006020EA"/>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iPriority w:val="99"/>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12">
    <w:name w:val="Обычный1"/>
    <w:rsid w:val="000A4C13"/>
    <w:pPr>
      <w:widowControl w:val="0"/>
      <w:spacing w:after="0" w:line="360" w:lineRule="auto"/>
      <w:ind w:firstLine="720"/>
    </w:pPr>
    <w:rPr>
      <w:rFonts w:ascii="Courier New" w:eastAsia="Times New Roman" w:hAnsi="Courier New" w:cs="Times New Roman"/>
      <w:snapToGrid w:val="0"/>
      <w:sz w:val="24"/>
      <w:szCs w:val="20"/>
      <w:lang w:eastAsia="ru-RU"/>
    </w:rPr>
  </w:style>
  <w:style w:type="paragraph" w:styleId="af4">
    <w:name w:val="Body Text"/>
    <w:basedOn w:val="a"/>
    <w:link w:val="af5"/>
    <w:rsid w:val="006020EA"/>
    <w:pPr>
      <w:spacing w:after="0" w:line="240" w:lineRule="auto"/>
      <w:ind w:left="0" w:firstLine="0"/>
    </w:pPr>
    <w:rPr>
      <w:rFonts w:ascii="Times New Roman" w:eastAsia="Times New Roman" w:hAnsi="Times New Roman" w:cs="Times New Roman"/>
      <w:color w:val="auto"/>
      <w:sz w:val="28"/>
      <w:szCs w:val="24"/>
      <w:lang w:val="uk-UA"/>
    </w:rPr>
  </w:style>
  <w:style w:type="character" w:customStyle="1" w:styleId="af5">
    <w:name w:val="Основной текст Знак"/>
    <w:basedOn w:val="a0"/>
    <w:link w:val="af4"/>
    <w:rsid w:val="006020EA"/>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392">
      <w:bodyDiv w:val="1"/>
      <w:marLeft w:val="0"/>
      <w:marRight w:val="0"/>
      <w:marTop w:val="0"/>
      <w:marBottom w:val="0"/>
      <w:divBdr>
        <w:top w:val="none" w:sz="0" w:space="0" w:color="auto"/>
        <w:left w:val="none" w:sz="0" w:space="0" w:color="auto"/>
        <w:bottom w:val="none" w:sz="0" w:space="0" w:color="auto"/>
        <w:right w:val="none" w:sz="0" w:space="0" w:color="auto"/>
      </w:divBdr>
    </w:div>
    <w:div w:id="827134001">
      <w:bodyDiv w:val="1"/>
      <w:marLeft w:val="0"/>
      <w:marRight w:val="0"/>
      <w:marTop w:val="0"/>
      <w:marBottom w:val="0"/>
      <w:divBdr>
        <w:top w:val="none" w:sz="0" w:space="0" w:color="auto"/>
        <w:left w:val="none" w:sz="0" w:space="0" w:color="auto"/>
        <w:bottom w:val="none" w:sz="0" w:space="0" w:color="auto"/>
        <w:right w:val="none" w:sz="0" w:space="0" w:color="auto"/>
      </w:divBdr>
    </w:div>
    <w:div w:id="11378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di.kharkov.ua/fileadmin/P_Standart/pologeniya/stvnz_67_01_dobroch_1.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dl2022.khadi.kharkov.ua/course/view.php?id=3765"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2022.khadi.kharkov.ua/course/view.php?id=376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hadi.kharkov.ua/fileadmin/P_Standart/pologeniya/stvnz_67_01_MEK_1.pdf" TargetMode="External"/><Relationship Id="rId4" Type="http://schemas.microsoft.com/office/2007/relationships/stylesWithEffects" Target="stylesWithEffects.xml"/><Relationship Id="rId9" Type="http://schemas.openxmlformats.org/officeDocument/2006/relationships/hyperlink" Target="https://www.khadi.kharkov.ua/fileadmin/P_Standart/pologeniya/stvnz_85_1_0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8FE6-13B0-4F59-894C-16B9FBD4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28</cp:revision>
  <dcterms:created xsi:type="dcterms:W3CDTF">2021-09-21T10:04:00Z</dcterms:created>
  <dcterms:modified xsi:type="dcterms:W3CDTF">2023-10-01T19:44:00Z</dcterms:modified>
</cp:coreProperties>
</file>